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D44E1" w:rsidRPr="00EB208A" w:rsidP="00843419">
      <w:pPr>
        <w:jc w:val="right"/>
        <w:rPr>
          <w:rFonts w:eastAsia="Times New Roman CYR"/>
        </w:rPr>
      </w:pPr>
      <w:r w:rsidRPr="00EB208A">
        <w:rPr>
          <w:rFonts w:eastAsia="Times New Roman CYR"/>
        </w:rPr>
        <w:t>Дело №5-</w:t>
      </w:r>
      <w:r w:rsidRPr="00EB208A" w:rsidR="005225B1">
        <w:rPr>
          <w:rFonts w:eastAsia="Times New Roman CYR"/>
        </w:rPr>
        <w:t>900</w:t>
      </w:r>
      <w:r w:rsidRPr="00EB208A" w:rsidR="00843419">
        <w:rPr>
          <w:rFonts w:eastAsia="Times New Roman CYR"/>
        </w:rPr>
        <w:t>-</w:t>
      </w:r>
      <w:r w:rsidRPr="00EB208A" w:rsidR="0073309E">
        <w:rPr>
          <w:rFonts w:eastAsia="Times New Roman CYR"/>
        </w:rPr>
        <w:t>200</w:t>
      </w:r>
      <w:r w:rsidRPr="00EB208A" w:rsidR="005225B1">
        <w:rPr>
          <w:rFonts w:eastAsia="Times New Roman CYR"/>
        </w:rPr>
        <w:t>2</w:t>
      </w:r>
      <w:r w:rsidRPr="00EB208A">
        <w:rPr>
          <w:rFonts w:eastAsia="Times New Roman CYR"/>
        </w:rPr>
        <w:t>/</w:t>
      </w:r>
      <w:r w:rsidRPr="00EB208A" w:rsidR="00E63A5E">
        <w:rPr>
          <w:rFonts w:eastAsia="Times New Roman CYR"/>
        </w:rPr>
        <w:t>2026</w:t>
      </w:r>
    </w:p>
    <w:p w:rsidR="001D44E1" w:rsidRPr="00EB208A" w:rsidP="00843419">
      <w:pPr>
        <w:jc w:val="center"/>
        <w:rPr>
          <w:rFonts w:eastAsia="Times New Roman CYR"/>
          <w:b/>
          <w:sz w:val="26"/>
          <w:szCs w:val="26"/>
        </w:rPr>
      </w:pPr>
      <w:r w:rsidRPr="00EB208A">
        <w:rPr>
          <w:rFonts w:eastAsia="Times New Roman CYR"/>
          <w:b/>
          <w:sz w:val="26"/>
          <w:szCs w:val="26"/>
        </w:rPr>
        <w:t xml:space="preserve">ПОСТАНОВЛЕНИЕ </w:t>
      </w:r>
    </w:p>
    <w:p w:rsidR="001D44E1" w:rsidRPr="00EB208A" w:rsidP="00843419">
      <w:pPr>
        <w:jc w:val="center"/>
        <w:rPr>
          <w:rFonts w:eastAsia="Times New Roman CYR"/>
        </w:rPr>
      </w:pPr>
      <w:r w:rsidRPr="00EB208A">
        <w:rPr>
          <w:rFonts w:eastAsia="Times New Roman CYR"/>
        </w:rPr>
        <w:t>о назначении административного наказания</w:t>
      </w:r>
    </w:p>
    <w:p w:rsidR="001D44E1" w:rsidRPr="00EB208A" w:rsidP="00843419">
      <w:pPr>
        <w:autoSpaceDE w:val="0"/>
        <w:autoSpaceDN w:val="0"/>
        <w:jc w:val="both"/>
        <w:rPr>
          <w:rFonts w:eastAsia="Times New Roman CYR"/>
          <w:sz w:val="26"/>
          <w:szCs w:val="26"/>
          <w:lang w:eastAsia="en-US"/>
        </w:rPr>
      </w:pPr>
      <w:r w:rsidRPr="00EB208A">
        <w:rPr>
          <w:sz w:val="26"/>
          <w:szCs w:val="26"/>
          <w:lang w:eastAsia="en-US"/>
        </w:rPr>
        <w:t>01</w:t>
      </w:r>
      <w:r w:rsidRPr="00EB208A" w:rsidR="00843419">
        <w:rPr>
          <w:sz w:val="26"/>
          <w:szCs w:val="26"/>
          <w:lang w:eastAsia="en-US"/>
        </w:rPr>
        <w:t xml:space="preserve"> </w:t>
      </w:r>
      <w:r w:rsidRPr="00EB208A">
        <w:rPr>
          <w:sz w:val="26"/>
          <w:szCs w:val="26"/>
          <w:lang w:eastAsia="en-US"/>
        </w:rPr>
        <w:t>сентября</w:t>
      </w:r>
      <w:r w:rsidRPr="00EB208A" w:rsidR="00843419">
        <w:rPr>
          <w:sz w:val="26"/>
          <w:szCs w:val="26"/>
          <w:lang w:eastAsia="en-US"/>
        </w:rPr>
        <w:t xml:space="preserve"> </w:t>
      </w:r>
      <w:r w:rsidRPr="00EB208A" w:rsidR="00E63A5E">
        <w:rPr>
          <w:sz w:val="26"/>
          <w:szCs w:val="26"/>
          <w:lang w:eastAsia="en-US"/>
        </w:rPr>
        <w:t>2026</w:t>
      </w:r>
      <w:r w:rsidRPr="00EB208A" w:rsidR="00843419">
        <w:rPr>
          <w:sz w:val="26"/>
          <w:szCs w:val="26"/>
          <w:lang w:eastAsia="en-US"/>
        </w:rPr>
        <w:t xml:space="preserve"> года</w:t>
      </w:r>
      <w:r w:rsidRPr="00EB208A" w:rsidR="00843419">
        <w:rPr>
          <w:rFonts w:eastAsia="Times New Roman CYR"/>
          <w:sz w:val="26"/>
          <w:szCs w:val="26"/>
          <w:lang w:eastAsia="en-US"/>
        </w:rPr>
        <w:t xml:space="preserve">                                                                                  </w:t>
      </w:r>
      <w:r w:rsidRPr="00EB208A" w:rsidR="006C7915">
        <w:rPr>
          <w:rFonts w:eastAsia="Times New Roman CYR"/>
          <w:sz w:val="26"/>
          <w:szCs w:val="26"/>
          <w:lang w:eastAsia="en-US"/>
        </w:rPr>
        <w:t xml:space="preserve">         </w:t>
      </w:r>
      <w:r w:rsidRPr="00EB208A" w:rsidR="00843419">
        <w:rPr>
          <w:rFonts w:eastAsia="Times New Roman CYR"/>
          <w:sz w:val="26"/>
          <w:szCs w:val="26"/>
          <w:lang w:eastAsia="en-US"/>
        </w:rPr>
        <w:t>г. Нефтеюганск</w:t>
      </w:r>
    </w:p>
    <w:p w:rsidR="00843419" w:rsidRPr="00EB208A" w:rsidP="00843419">
      <w:pPr>
        <w:autoSpaceDE w:val="0"/>
        <w:autoSpaceDN w:val="0"/>
        <w:jc w:val="both"/>
        <w:rPr>
          <w:rFonts w:eastAsia="Malgun Gothic"/>
          <w:sz w:val="10"/>
          <w:szCs w:val="10"/>
        </w:rPr>
      </w:pPr>
    </w:p>
    <w:p w:rsidR="00027E32" w:rsidRPr="00EB208A" w:rsidP="00027E32">
      <w:pPr>
        <w:autoSpaceDE w:val="0"/>
        <w:autoSpaceDN w:val="0"/>
        <w:ind w:firstLine="567"/>
        <w:jc w:val="both"/>
        <w:rPr>
          <w:rFonts w:eastAsia="Times New Roman CYR"/>
          <w:sz w:val="26"/>
          <w:szCs w:val="26"/>
        </w:rPr>
      </w:pPr>
      <w:r w:rsidRPr="00EB208A">
        <w:rPr>
          <w:rFonts w:eastAsia="Malgun Gothic"/>
          <w:sz w:val="26"/>
          <w:szCs w:val="26"/>
        </w:rPr>
        <w:t xml:space="preserve">Мировой судья судебного участка № 4 </w:t>
      </w:r>
      <w:r w:rsidRPr="00EB208A">
        <w:rPr>
          <w:rFonts w:eastAsia="Malgun Gothic"/>
          <w:sz w:val="26"/>
          <w:szCs w:val="26"/>
        </w:rPr>
        <w:t>Нефтеюганского</w:t>
      </w:r>
      <w:r w:rsidRPr="00EB208A">
        <w:rPr>
          <w:rFonts w:eastAsia="Malgun Gothic"/>
          <w:sz w:val="26"/>
          <w:szCs w:val="26"/>
        </w:rPr>
        <w:t xml:space="preserve"> судебного района</w:t>
      </w:r>
      <w:r w:rsidRPr="00EB208A" w:rsidR="00066CD4">
        <w:rPr>
          <w:rFonts w:eastAsia="Malgun Gothic"/>
          <w:sz w:val="26"/>
          <w:szCs w:val="26"/>
        </w:rPr>
        <w:t xml:space="preserve"> Ханты-Мансийского автономного округа – Югры </w:t>
      </w:r>
      <w:r w:rsidRPr="00EB208A" w:rsidR="00724BC3">
        <w:rPr>
          <w:rFonts w:eastAsia="Malgun Gothic"/>
          <w:sz w:val="26"/>
          <w:szCs w:val="26"/>
        </w:rPr>
        <w:t>Постовалова Т.П.</w:t>
      </w:r>
      <w:r w:rsidRPr="00EB208A" w:rsidR="005225B1">
        <w:rPr>
          <w:rFonts w:eastAsia="Malgun Gothic"/>
          <w:sz w:val="26"/>
          <w:szCs w:val="26"/>
        </w:rPr>
        <w:t xml:space="preserve">, </w:t>
      </w:r>
      <w:r w:rsidRPr="00EB208A" w:rsidR="005225B1">
        <w:rPr>
          <w:rFonts w:eastAsia="Malgun Gothic"/>
          <w:sz w:val="26"/>
          <w:szCs w:val="26"/>
        </w:rPr>
        <w:t>и.о</w:t>
      </w:r>
      <w:r w:rsidRPr="00EB208A" w:rsidR="005225B1">
        <w:rPr>
          <w:rFonts w:eastAsia="Malgun Gothic"/>
          <w:sz w:val="26"/>
          <w:szCs w:val="26"/>
        </w:rPr>
        <w:t xml:space="preserve">. мирового судьи судебного участка № 2 </w:t>
      </w:r>
      <w:r w:rsidRPr="00EB208A" w:rsidR="005225B1">
        <w:rPr>
          <w:rFonts w:eastAsia="Malgun Gothic"/>
          <w:sz w:val="26"/>
          <w:szCs w:val="26"/>
        </w:rPr>
        <w:t>Нефтеюганского</w:t>
      </w:r>
      <w:r w:rsidRPr="00EB208A" w:rsidR="005225B1">
        <w:rPr>
          <w:rFonts w:eastAsia="Malgun Gothic"/>
          <w:sz w:val="26"/>
          <w:szCs w:val="26"/>
        </w:rPr>
        <w:t xml:space="preserve"> судебного района Ханты-Мансийского автономного округа – Югры</w:t>
      </w:r>
      <w:r w:rsidRPr="00EB208A" w:rsidR="0073309E">
        <w:rPr>
          <w:rFonts w:eastAsia="Malgun Gothic"/>
          <w:sz w:val="26"/>
          <w:szCs w:val="26"/>
        </w:rPr>
        <w:t xml:space="preserve"> </w:t>
      </w:r>
      <w:r w:rsidRPr="00EB208A" w:rsidR="00724BC3">
        <w:rPr>
          <w:rFonts w:eastAsia="Times New Roman CYR"/>
          <w:sz w:val="26"/>
          <w:szCs w:val="26"/>
        </w:rPr>
        <w:t>(628309</w:t>
      </w:r>
      <w:r w:rsidRPr="00EB208A" w:rsidR="00843419">
        <w:rPr>
          <w:rFonts w:eastAsia="Times New Roman CYR"/>
          <w:sz w:val="26"/>
          <w:szCs w:val="26"/>
        </w:rPr>
        <w:t>,</w:t>
      </w:r>
      <w:r w:rsidRPr="00EB208A" w:rsidR="00724BC3">
        <w:rPr>
          <w:rFonts w:eastAsia="Times New Roman CYR"/>
          <w:sz w:val="26"/>
          <w:szCs w:val="26"/>
        </w:rPr>
        <w:t xml:space="preserve"> ХМАО-Югра, г. Нефтеюганск, 1 </w:t>
      </w:r>
      <w:r w:rsidRPr="00EB208A" w:rsidR="00724BC3">
        <w:rPr>
          <w:rFonts w:eastAsia="Times New Roman CYR"/>
          <w:sz w:val="26"/>
          <w:szCs w:val="26"/>
        </w:rPr>
        <w:t>мкр</w:t>
      </w:r>
      <w:r w:rsidRPr="00EB208A" w:rsidR="00724BC3">
        <w:rPr>
          <w:rFonts w:eastAsia="Times New Roman CYR"/>
          <w:sz w:val="26"/>
          <w:szCs w:val="26"/>
        </w:rPr>
        <w:t xml:space="preserve">-н, дом 30), рассмотрев в открытом судебном заседании </w:t>
      </w:r>
      <w:r w:rsidRPr="00EB208A">
        <w:rPr>
          <w:rFonts w:eastAsia="Times New Roman CYR"/>
          <w:sz w:val="26"/>
          <w:szCs w:val="26"/>
        </w:rPr>
        <w:t xml:space="preserve">дело об административном правонарушении </w:t>
      </w:r>
    </w:p>
    <w:p w:rsidR="00E63A5E" w:rsidRPr="00EB208A" w:rsidP="00BD0362">
      <w:pPr>
        <w:ind w:firstLine="567"/>
        <w:jc w:val="both"/>
        <w:rPr>
          <w:sz w:val="26"/>
          <w:szCs w:val="26"/>
        </w:rPr>
      </w:pPr>
      <w:r w:rsidRPr="00EB208A">
        <w:rPr>
          <w:rFonts w:eastAsia="Times New Roman CYR"/>
          <w:sz w:val="26"/>
          <w:szCs w:val="26"/>
        </w:rPr>
        <w:t xml:space="preserve">в отношении </w:t>
      </w:r>
      <w:r w:rsidRPr="00EB208A">
        <w:rPr>
          <w:sz w:val="26"/>
          <w:szCs w:val="26"/>
        </w:rPr>
        <w:t>директора</w:t>
      </w:r>
      <w:r w:rsidRPr="00EB208A" w:rsidR="00D83AAB">
        <w:rPr>
          <w:sz w:val="26"/>
          <w:szCs w:val="26"/>
        </w:rPr>
        <w:t xml:space="preserve"> </w:t>
      </w:r>
      <w:r w:rsidRPr="00EB208A" w:rsidR="005225B1">
        <w:rPr>
          <w:sz w:val="26"/>
          <w:szCs w:val="26"/>
        </w:rPr>
        <w:t>ООО «ЭНЕРГОСТРОЙ»</w:t>
      </w:r>
      <w:r w:rsidRPr="00EB208A" w:rsidR="007D58B6">
        <w:rPr>
          <w:sz w:val="26"/>
          <w:szCs w:val="26"/>
        </w:rPr>
        <w:t xml:space="preserve"> </w:t>
      </w:r>
      <w:r w:rsidRPr="00EB208A" w:rsidR="005225B1">
        <w:rPr>
          <w:sz w:val="26"/>
          <w:szCs w:val="26"/>
        </w:rPr>
        <w:t>Ганджумян</w:t>
      </w:r>
      <w:r w:rsidRPr="00EB208A" w:rsidR="005225B1">
        <w:rPr>
          <w:sz w:val="26"/>
          <w:szCs w:val="26"/>
        </w:rPr>
        <w:t xml:space="preserve"> </w:t>
      </w:r>
      <w:r w:rsidRPr="00EB208A">
        <w:rPr>
          <w:sz w:val="26"/>
          <w:szCs w:val="26"/>
        </w:rPr>
        <w:t>О.В., ***</w:t>
      </w:r>
      <w:r w:rsidRPr="00EB208A" w:rsidR="00252064">
        <w:rPr>
          <w:sz w:val="26"/>
          <w:szCs w:val="26"/>
        </w:rPr>
        <w:t xml:space="preserve"> </w:t>
      </w:r>
      <w:r w:rsidRPr="00EB208A" w:rsidR="007D58B6">
        <w:rPr>
          <w:sz w:val="26"/>
          <w:szCs w:val="26"/>
        </w:rPr>
        <w:t xml:space="preserve">года рождения, уроженки </w:t>
      </w:r>
      <w:r w:rsidRPr="00EB208A">
        <w:rPr>
          <w:sz w:val="26"/>
          <w:szCs w:val="26"/>
        </w:rPr>
        <w:t>**</w:t>
      </w:r>
      <w:r w:rsidRPr="00EB208A">
        <w:rPr>
          <w:sz w:val="26"/>
          <w:szCs w:val="26"/>
        </w:rPr>
        <w:t>*</w:t>
      </w:r>
      <w:r w:rsidRPr="00EB208A" w:rsidR="00252064">
        <w:rPr>
          <w:sz w:val="26"/>
          <w:szCs w:val="26"/>
        </w:rPr>
        <w:t>.</w:t>
      </w:r>
      <w:r w:rsidRPr="00EB208A" w:rsidR="007D58B6">
        <w:rPr>
          <w:sz w:val="26"/>
          <w:szCs w:val="26"/>
        </w:rPr>
        <w:t>,</w:t>
      </w:r>
      <w:r w:rsidRPr="00EB208A" w:rsidR="007D58B6">
        <w:rPr>
          <w:sz w:val="26"/>
          <w:szCs w:val="26"/>
        </w:rPr>
        <w:t xml:space="preserve"> проживающей по адресу: </w:t>
      </w:r>
      <w:r w:rsidRPr="00EB208A">
        <w:rPr>
          <w:sz w:val="26"/>
          <w:szCs w:val="26"/>
        </w:rPr>
        <w:t>***</w:t>
      </w:r>
      <w:r w:rsidRPr="00EB208A" w:rsidR="007D58B6">
        <w:rPr>
          <w:sz w:val="26"/>
          <w:szCs w:val="26"/>
        </w:rPr>
        <w:t xml:space="preserve">., паспортные данные: </w:t>
      </w:r>
      <w:r w:rsidRPr="00EB208A">
        <w:rPr>
          <w:sz w:val="26"/>
          <w:szCs w:val="26"/>
        </w:rPr>
        <w:t>***</w:t>
      </w:r>
      <w:r w:rsidRPr="00EB208A" w:rsidR="007D58B6">
        <w:rPr>
          <w:sz w:val="26"/>
          <w:szCs w:val="26"/>
        </w:rPr>
        <w:t>,</w:t>
      </w:r>
      <w:r w:rsidRPr="00EB208A" w:rsidR="007D58B6">
        <w:rPr>
          <w:sz w:val="26"/>
          <w:szCs w:val="26"/>
        </w:rPr>
        <w:tab/>
      </w:r>
    </w:p>
    <w:p w:rsidR="001D44E1" w:rsidRPr="00EB208A" w:rsidP="002F73B5">
      <w:pPr>
        <w:ind w:firstLine="567"/>
        <w:jc w:val="both"/>
        <w:rPr>
          <w:rFonts w:eastAsia="Times New Roman CYR"/>
          <w:sz w:val="26"/>
          <w:szCs w:val="26"/>
        </w:rPr>
      </w:pPr>
      <w:r w:rsidRPr="00EB208A">
        <w:rPr>
          <w:rFonts w:eastAsia="Times New Roman CYR"/>
          <w:sz w:val="26"/>
          <w:szCs w:val="26"/>
        </w:rPr>
        <w:t xml:space="preserve">в совершении административного правонарушения, предусмотренного ч. 1 ст. 15.33.2 Кодекса Российской Федерации об административных </w:t>
      </w:r>
      <w:r w:rsidRPr="00EB208A">
        <w:rPr>
          <w:rFonts w:eastAsia="Times New Roman CYR"/>
          <w:sz w:val="26"/>
          <w:szCs w:val="26"/>
        </w:rPr>
        <w:t>правонарушениях,</w:t>
      </w:r>
    </w:p>
    <w:p w:rsidR="00661AB9" w:rsidRPr="00EB208A" w:rsidP="002F73B5">
      <w:pPr>
        <w:ind w:firstLine="567"/>
        <w:jc w:val="both"/>
        <w:rPr>
          <w:rFonts w:eastAsia="Times New Roman CYR"/>
          <w:sz w:val="10"/>
          <w:szCs w:val="10"/>
        </w:rPr>
      </w:pPr>
    </w:p>
    <w:p w:rsidR="001D44E1" w:rsidRPr="00EB208A" w:rsidP="002F73B5">
      <w:pPr>
        <w:jc w:val="center"/>
        <w:rPr>
          <w:sz w:val="26"/>
          <w:szCs w:val="26"/>
        </w:rPr>
      </w:pPr>
      <w:r w:rsidRPr="00EB208A">
        <w:rPr>
          <w:b/>
          <w:sz w:val="26"/>
          <w:szCs w:val="26"/>
        </w:rPr>
        <w:t>УСТАНОВИЛ</w:t>
      </w:r>
      <w:r w:rsidRPr="00EB208A">
        <w:rPr>
          <w:sz w:val="26"/>
          <w:szCs w:val="26"/>
        </w:rPr>
        <w:t>:</w:t>
      </w:r>
    </w:p>
    <w:p w:rsidR="00661AB9" w:rsidRPr="00EB208A" w:rsidP="002F73B5">
      <w:pPr>
        <w:jc w:val="center"/>
        <w:rPr>
          <w:sz w:val="10"/>
          <w:szCs w:val="10"/>
        </w:rPr>
      </w:pPr>
    </w:p>
    <w:p w:rsidR="00A6294F" w:rsidRPr="00EB208A" w:rsidP="00E63EE0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>Ганджумян</w:t>
      </w:r>
      <w:r w:rsidRPr="00EB208A">
        <w:rPr>
          <w:sz w:val="26"/>
          <w:szCs w:val="26"/>
        </w:rPr>
        <w:t xml:space="preserve"> О.В.</w:t>
      </w:r>
      <w:r w:rsidRPr="00EB208A" w:rsidR="001D44E1">
        <w:rPr>
          <w:sz w:val="26"/>
          <w:szCs w:val="26"/>
        </w:rPr>
        <w:t xml:space="preserve">, являясь </w:t>
      </w:r>
      <w:r w:rsidRPr="00EB208A" w:rsidR="001737C9">
        <w:rPr>
          <w:sz w:val="26"/>
          <w:szCs w:val="26"/>
        </w:rPr>
        <w:t>директором</w:t>
      </w:r>
      <w:r w:rsidRPr="00EB208A" w:rsidR="00D83AAB">
        <w:rPr>
          <w:sz w:val="26"/>
          <w:szCs w:val="26"/>
        </w:rPr>
        <w:t xml:space="preserve"> </w:t>
      </w:r>
      <w:r w:rsidRPr="00EB208A" w:rsidR="005225B1">
        <w:rPr>
          <w:sz w:val="26"/>
          <w:szCs w:val="26"/>
        </w:rPr>
        <w:t>ООО «ЭНЕРГОСТРОЙ»</w:t>
      </w:r>
      <w:r w:rsidRPr="00EB208A" w:rsidR="001D44E1">
        <w:rPr>
          <w:sz w:val="26"/>
          <w:szCs w:val="26"/>
        </w:rPr>
        <w:t xml:space="preserve">, адрес </w:t>
      </w:r>
      <w:r w:rsidRPr="00EB208A" w:rsidR="001E3421">
        <w:rPr>
          <w:sz w:val="26"/>
          <w:szCs w:val="26"/>
        </w:rPr>
        <w:t xml:space="preserve">организации: </w:t>
      </w:r>
      <w:r w:rsidRPr="00EB208A">
        <w:rPr>
          <w:rFonts w:eastAsia="Times New Roman CYR"/>
          <w:sz w:val="26"/>
          <w:szCs w:val="26"/>
        </w:rPr>
        <w:t>**</w:t>
      </w:r>
      <w:r w:rsidRPr="00EB208A">
        <w:rPr>
          <w:rFonts w:eastAsia="Times New Roman CYR"/>
          <w:sz w:val="26"/>
          <w:szCs w:val="26"/>
        </w:rPr>
        <w:t>*</w:t>
      </w:r>
      <w:r w:rsidRPr="00EB208A">
        <w:rPr>
          <w:sz w:val="26"/>
          <w:szCs w:val="26"/>
        </w:rPr>
        <w:t>.</w:t>
      </w:r>
      <w:r w:rsidRPr="00EB208A" w:rsidR="007C1740">
        <w:rPr>
          <w:sz w:val="26"/>
          <w:szCs w:val="26"/>
        </w:rPr>
        <w:t>,</w:t>
      </w:r>
      <w:r w:rsidRPr="00EB208A" w:rsidR="00467644">
        <w:rPr>
          <w:sz w:val="26"/>
          <w:szCs w:val="26"/>
        </w:rPr>
        <w:t xml:space="preserve"> </w:t>
      </w:r>
      <w:r w:rsidRPr="00EB208A" w:rsidR="001D44E1">
        <w:rPr>
          <w:sz w:val="26"/>
          <w:szCs w:val="26"/>
        </w:rPr>
        <w:t xml:space="preserve">исполняя свои обязанности в нарушение </w:t>
      </w:r>
      <w:r w:rsidRPr="00EB208A" w:rsidR="001D44E1">
        <w:rPr>
          <w:sz w:val="26"/>
          <w:szCs w:val="26"/>
        </w:rPr>
        <w:t>пп</w:t>
      </w:r>
      <w:r w:rsidRPr="00EB208A" w:rsidR="001D44E1">
        <w:rPr>
          <w:sz w:val="26"/>
          <w:szCs w:val="26"/>
        </w:rPr>
        <w:t>.</w:t>
      </w:r>
      <w:r w:rsidRPr="00EB208A" w:rsidR="00843419">
        <w:rPr>
          <w:sz w:val="26"/>
          <w:szCs w:val="26"/>
        </w:rPr>
        <w:t xml:space="preserve"> </w:t>
      </w:r>
      <w:r w:rsidRPr="00EB208A" w:rsidR="00B565C2">
        <w:rPr>
          <w:sz w:val="26"/>
          <w:szCs w:val="26"/>
        </w:rPr>
        <w:t>1-3</w:t>
      </w:r>
      <w:r w:rsidRPr="00EB208A" w:rsidR="00843419">
        <w:rPr>
          <w:sz w:val="26"/>
          <w:szCs w:val="26"/>
        </w:rPr>
        <w:t xml:space="preserve"> п. 2</w:t>
      </w:r>
      <w:r w:rsidRPr="00EB208A" w:rsidR="00B565C2">
        <w:rPr>
          <w:sz w:val="26"/>
          <w:szCs w:val="26"/>
        </w:rPr>
        <w:t xml:space="preserve"> </w:t>
      </w:r>
      <w:r w:rsidRPr="00EB208A" w:rsidR="001D44E1">
        <w:rPr>
          <w:sz w:val="26"/>
          <w:szCs w:val="26"/>
        </w:rPr>
        <w:t>ст.</w:t>
      </w:r>
      <w:r w:rsidRPr="00EB208A" w:rsidR="00843419">
        <w:rPr>
          <w:sz w:val="26"/>
          <w:szCs w:val="26"/>
        </w:rPr>
        <w:t xml:space="preserve"> </w:t>
      </w:r>
      <w:r w:rsidRPr="00EB208A" w:rsidR="001D44E1">
        <w:rPr>
          <w:sz w:val="26"/>
          <w:szCs w:val="26"/>
        </w:rPr>
        <w:t>11 Федерального закона от 01.04.1996 г. № 27-ФЗ</w:t>
      </w:r>
      <w:r w:rsidRPr="00EB208A" w:rsidR="00B565C2">
        <w:rPr>
          <w:sz w:val="26"/>
          <w:szCs w:val="26"/>
        </w:rPr>
        <w:t xml:space="preserve"> «Об индивидуальном (персонифицированном) учете в системах обязательного пенсионного страхования </w:t>
      </w:r>
      <w:r w:rsidRPr="00EB208A" w:rsidR="00463392">
        <w:rPr>
          <w:sz w:val="26"/>
          <w:szCs w:val="26"/>
        </w:rPr>
        <w:t>и</w:t>
      </w:r>
      <w:r w:rsidRPr="00EB208A" w:rsidR="00B565C2">
        <w:rPr>
          <w:sz w:val="26"/>
          <w:szCs w:val="26"/>
        </w:rPr>
        <w:t xml:space="preserve"> обязательного социального страхования»</w:t>
      </w:r>
      <w:r w:rsidRPr="00EB208A" w:rsidR="001D44E1">
        <w:rPr>
          <w:sz w:val="26"/>
          <w:szCs w:val="26"/>
        </w:rPr>
        <w:t xml:space="preserve">, </w:t>
      </w:r>
      <w:r w:rsidRPr="00EB208A">
        <w:rPr>
          <w:sz w:val="26"/>
          <w:szCs w:val="26"/>
        </w:rPr>
        <w:t>не</w:t>
      </w:r>
      <w:r w:rsidRPr="00EB208A" w:rsidR="001D44E1">
        <w:rPr>
          <w:sz w:val="26"/>
          <w:szCs w:val="26"/>
        </w:rPr>
        <w:t xml:space="preserve"> предоставил</w:t>
      </w:r>
      <w:r w:rsidRPr="00EB208A" w:rsidR="00AA1FED">
        <w:rPr>
          <w:sz w:val="26"/>
          <w:szCs w:val="26"/>
        </w:rPr>
        <w:t>а</w:t>
      </w:r>
      <w:r w:rsidRPr="00EB208A" w:rsidR="001D44E1">
        <w:rPr>
          <w:sz w:val="26"/>
          <w:szCs w:val="26"/>
        </w:rPr>
        <w:t xml:space="preserve"> в </w:t>
      </w:r>
      <w:r w:rsidRPr="00EB208A">
        <w:rPr>
          <w:sz w:val="26"/>
          <w:szCs w:val="26"/>
        </w:rPr>
        <w:t>ОКиАБДПУиС</w:t>
      </w:r>
      <w:r w:rsidRPr="00EB208A" w:rsidR="00463392">
        <w:rPr>
          <w:sz w:val="26"/>
          <w:szCs w:val="26"/>
        </w:rPr>
        <w:t xml:space="preserve"> </w:t>
      </w:r>
      <w:r w:rsidRPr="00EB208A">
        <w:rPr>
          <w:sz w:val="26"/>
          <w:szCs w:val="26"/>
        </w:rPr>
        <w:t xml:space="preserve">№4 </w:t>
      </w:r>
      <w:r w:rsidRPr="00EB208A" w:rsidR="00463392">
        <w:rPr>
          <w:sz w:val="26"/>
          <w:szCs w:val="26"/>
        </w:rPr>
        <w:t>УПУ и АСВ</w:t>
      </w:r>
      <w:r w:rsidRPr="00EB208A" w:rsidR="001D44E1">
        <w:rPr>
          <w:sz w:val="26"/>
          <w:szCs w:val="26"/>
        </w:rPr>
        <w:t xml:space="preserve"> ОСФР по ХМАО-Югре сведения по форме ЕФС-1 раздел 1, подразд</w:t>
      </w:r>
      <w:r w:rsidRPr="00EB208A" w:rsidR="00071E6C">
        <w:rPr>
          <w:sz w:val="26"/>
          <w:szCs w:val="26"/>
        </w:rPr>
        <w:t>ел 1.</w:t>
      </w:r>
      <w:r w:rsidRPr="00EB208A" w:rsidR="009E436E">
        <w:rPr>
          <w:sz w:val="26"/>
          <w:szCs w:val="26"/>
        </w:rPr>
        <w:t>2 (СТАЖ)</w:t>
      </w:r>
      <w:r w:rsidRPr="00EB208A" w:rsidR="00071E6C">
        <w:rPr>
          <w:sz w:val="26"/>
          <w:szCs w:val="26"/>
        </w:rPr>
        <w:t xml:space="preserve"> </w:t>
      </w:r>
      <w:r w:rsidRPr="00EB208A" w:rsidR="009E436E">
        <w:rPr>
          <w:sz w:val="26"/>
          <w:szCs w:val="26"/>
        </w:rPr>
        <w:t xml:space="preserve">в отношении </w:t>
      </w:r>
      <w:r w:rsidRPr="00EB208A" w:rsidR="00351516">
        <w:rPr>
          <w:sz w:val="26"/>
          <w:szCs w:val="26"/>
        </w:rPr>
        <w:t>3</w:t>
      </w:r>
      <w:r w:rsidRPr="00EB208A" w:rsidR="00677FDE">
        <w:rPr>
          <w:sz w:val="26"/>
          <w:szCs w:val="26"/>
        </w:rPr>
        <w:t xml:space="preserve"> </w:t>
      </w:r>
      <w:r w:rsidRPr="00EB208A" w:rsidR="005635DB">
        <w:rPr>
          <w:sz w:val="26"/>
          <w:szCs w:val="26"/>
        </w:rPr>
        <w:t>застрахованн</w:t>
      </w:r>
      <w:r w:rsidRPr="00EB208A" w:rsidR="00FB625C">
        <w:rPr>
          <w:sz w:val="26"/>
          <w:szCs w:val="26"/>
        </w:rPr>
        <w:t>ых</w:t>
      </w:r>
      <w:r w:rsidRPr="00EB208A" w:rsidR="005635DB">
        <w:rPr>
          <w:sz w:val="26"/>
          <w:szCs w:val="26"/>
        </w:rPr>
        <w:t xml:space="preserve"> лиц</w:t>
      </w:r>
      <w:r w:rsidRPr="00EB208A" w:rsidR="00351516">
        <w:rPr>
          <w:sz w:val="26"/>
          <w:szCs w:val="26"/>
        </w:rPr>
        <w:t xml:space="preserve">. В связи с выявлением несоответствий о страховом стаже застрахованных лиц за 2025 год направлено уведомление о необходимости устранения в течении пяти </w:t>
      </w:r>
      <w:r w:rsidRPr="00EB208A" w:rsidR="00E63EE0">
        <w:rPr>
          <w:sz w:val="26"/>
          <w:szCs w:val="26"/>
        </w:rPr>
        <w:t>рабочих дней имеющихся расхождений. В соответствии с уведомлением от 10.02.2026 срок предоставления отчета по форме ЕФС-1 раздел 1 подраздел 1.2 «Сведения о страховом стаже», тип сведений «исходная» до 2</w:t>
      </w:r>
      <w:r w:rsidRPr="00EB208A" w:rsidR="002C5ACE">
        <w:rPr>
          <w:sz w:val="26"/>
          <w:szCs w:val="26"/>
        </w:rPr>
        <w:t xml:space="preserve">4 час. 00 мин. </w:t>
      </w:r>
      <w:r w:rsidRPr="00EB208A" w:rsidR="00E63EE0">
        <w:rPr>
          <w:sz w:val="26"/>
          <w:szCs w:val="26"/>
        </w:rPr>
        <w:t>17</w:t>
      </w:r>
      <w:r w:rsidRPr="00EB208A" w:rsidR="002C5ACE">
        <w:rPr>
          <w:sz w:val="26"/>
          <w:szCs w:val="26"/>
        </w:rPr>
        <w:t>.</w:t>
      </w:r>
      <w:r w:rsidRPr="00EB208A" w:rsidR="00E63EE0">
        <w:rPr>
          <w:sz w:val="26"/>
          <w:szCs w:val="26"/>
        </w:rPr>
        <w:t>02</w:t>
      </w:r>
      <w:r w:rsidRPr="00EB208A" w:rsidR="00670C23">
        <w:rPr>
          <w:sz w:val="26"/>
          <w:szCs w:val="26"/>
        </w:rPr>
        <w:t>.20</w:t>
      </w:r>
      <w:r w:rsidRPr="00EB208A" w:rsidR="001737C9">
        <w:rPr>
          <w:sz w:val="26"/>
          <w:szCs w:val="26"/>
        </w:rPr>
        <w:t>26</w:t>
      </w:r>
      <w:r w:rsidRPr="00EB208A" w:rsidR="002C5ACE">
        <w:rPr>
          <w:sz w:val="26"/>
          <w:szCs w:val="26"/>
        </w:rPr>
        <w:t>.</w:t>
      </w:r>
      <w:r w:rsidRPr="00EB208A" w:rsidR="00673B65">
        <w:rPr>
          <w:sz w:val="26"/>
          <w:szCs w:val="26"/>
        </w:rPr>
        <w:t xml:space="preserve"> </w:t>
      </w:r>
      <w:r w:rsidRPr="00EB208A" w:rsidR="00E63EE0">
        <w:rPr>
          <w:sz w:val="26"/>
          <w:szCs w:val="26"/>
        </w:rPr>
        <w:t>В течении пяти рабочих дней достоверные сведения отчета по форме ЕФС-1 раздел 1 подраздел 1.2 «Сведения о страховом стаже» за 2025 год не представлены. Нарушение срока составило 168 дней.</w:t>
      </w:r>
    </w:p>
    <w:p w:rsidR="00C4658C" w:rsidRPr="00EB208A" w:rsidP="00C4658C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>Ганджумян</w:t>
      </w:r>
      <w:r w:rsidRPr="00EB208A">
        <w:rPr>
          <w:sz w:val="26"/>
          <w:szCs w:val="26"/>
        </w:rPr>
        <w:t xml:space="preserve"> О.В.</w:t>
      </w:r>
      <w:r w:rsidRPr="00EB208A">
        <w:rPr>
          <w:sz w:val="26"/>
          <w:szCs w:val="26"/>
        </w:rPr>
        <w:t xml:space="preserve"> извещенн</w:t>
      </w:r>
      <w:r w:rsidRPr="00EB208A" w:rsidR="000A36E9">
        <w:rPr>
          <w:sz w:val="26"/>
          <w:szCs w:val="26"/>
        </w:rPr>
        <w:t xml:space="preserve">ая </w:t>
      </w:r>
      <w:r w:rsidRPr="00EB208A">
        <w:rPr>
          <w:sz w:val="26"/>
          <w:szCs w:val="26"/>
        </w:rPr>
        <w:t>судом о времени и месте рассмотрения дела надлежащим образом, в судебное заседание не явил</w:t>
      </w:r>
      <w:r w:rsidRPr="00EB208A" w:rsidR="000A36E9">
        <w:rPr>
          <w:sz w:val="26"/>
          <w:szCs w:val="26"/>
        </w:rPr>
        <w:t>ась</w:t>
      </w:r>
      <w:r w:rsidRPr="00EB208A">
        <w:rPr>
          <w:sz w:val="26"/>
          <w:szCs w:val="26"/>
        </w:rPr>
        <w:t>, о причинах неявки суду не сообщил</w:t>
      </w:r>
      <w:r w:rsidRPr="00EB208A" w:rsidR="000A36E9">
        <w:rPr>
          <w:sz w:val="26"/>
          <w:szCs w:val="26"/>
        </w:rPr>
        <w:t>а</w:t>
      </w:r>
      <w:r w:rsidRPr="00EB208A">
        <w:rPr>
          <w:sz w:val="26"/>
          <w:szCs w:val="26"/>
        </w:rPr>
        <w:t xml:space="preserve">. </w:t>
      </w:r>
    </w:p>
    <w:p w:rsidR="00C4658C" w:rsidRPr="00EB208A" w:rsidP="00C4658C">
      <w:pPr>
        <w:pStyle w:val="BodyText"/>
        <w:ind w:firstLine="567"/>
        <w:rPr>
          <w:szCs w:val="26"/>
        </w:rPr>
      </w:pPr>
      <w:r w:rsidRPr="00EB208A">
        <w:rPr>
          <w:szCs w:val="26"/>
        </w:rPr>
        <w:t xml:space="preserve">При </w:t>
      </w:r>
      <w:r w:rsidRPr="00EB208A">
        <w:rPr>
          <w:szCs w:val="26"/>
        </w:rPr>
        <w:t>таких обстоятельствах, в соответствии с требованиями ч. 2 ст. 25.1 КоАП РФ, а также исходя из положений п. 6 постановления Пленума ВС РФ от 24.03.2005 года № 5 «О некоторых вопросах, возникающих у судов при применении КоАП РФ» и п. 14 постановления Пленума</w:t>
      </w:r>
      <w:r w:rsidRPr="00EB208A">
        <w:rPr>
          <w:szCs w:val="26"/>
        </w:rPr>
        <w:t xml:space="preserve">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EB208A" w:rsidR="00E63EE0">
        <w:rPr>
          <w:szCs w:val="26"/>
        </w:rPr>
        <w:t>Ганджумян</w:t>
      </w:r>
      <w:r w:rsidRPr="00EB208A" w:rsidR="00E63EE0">
        <w:rPr>
          <w:szCs w:val="26"/>
        </w:rPr>
        <w:t xml:space="preserve"> О.В. </w:t>
      </w:r>
      <w:r w:rsidRPr="00EB208A">
        <w:rPr>
          <w:szCs w:val="26"/>
        </w:rPr>
        <w:t xml:space="preserve">в </w:t>
      </w:r>
      <w:r w:rsidRPr="00EB208A" w:rsidR="00B64BE6">
        <w:rPr>
          <w:szCs w:val="26"/>
        </w:rPr>
        <w:t>ее</w:t>
      </w:r>
      <w:r w:rsidRPr="00EB208A">
        <w:rPr>
          <w:szCs w:val="26"/>
        </w:rPr>
        <w:t xml:space="preserve"> отсутствие.</w:t>
      </w:r>
      <w:r w:rsidRPr="00EB208A">
        <w:rPr>
          <w:szCs w:val="26"/>
        </w:rPr>
        <w:t xml:space="preserve"> </w:t>
      </w:r>
    </w:p>
    <w:p w:rsidR="00A6294F" w:rsidRPr="00EB208A" w:rsidP="00C4658C">
      <w:pPr>
        <w:pStyle w:val="BodyText"/>
        <w:ind w:firstLine="567"/>
        <w:rPr>
          <w:szCs w:val="26"/>
        </w:rPr>
      </w:pPr>
      <w:r w:rsidRPr="00EB208A">
        <w:rPr>
          <w:szCs w:val="26"/>
        </w:rPr>
        <w:t>Изучив и проанализировав письменные материалы дела, мировой судья при</w:t>
      </w:r>
      <w:r w:rsidRPr="00EB208A" w:rsidR="001E3421">
        <w:rPr>
          <w:szCs w:val="26"/>
        </w:rPr>
        <w:t>ходит</w:t>
      </w:r>
      <w:r w:rsidRPr="00EB208A">
        <w:rPr>
          <w:szCs w:val="26"/>
        </w:rPr>
        <w:t xml:space="preserve"> к следующему.  </w:t>
      </w:r>
    </w:p>
    <w:p w:rsidR="00A6294F" w:rsidRPr="00EB208A" w:rsidP="00A6294F">
      <w:pPr>
        <w:autoSpaceDE w:val="0"/>
        <w:autoSpaceDN w:val="0"/>
        <w:ind w:firstLine="567"/>
        <w:jc w:val="both"/>
        <w:rPr>
          <w:rStyle w:val="fontstyle01"/>
          <w:rFonts w:ascii="Times New Roman" w:hAnsi="Times New Roman"/>
          <w:color w:val="auto"/>
          <w:sz w:val="26"/>
          <w:szCs w:val="26"/>
        </w:rPr>
      </w:pPr>
      <w:r w:rsidRPr="00EB208A">
        <w:rPr>
          <w:rStyle w:val="fontstyle01"/>
          <w:rFonts w:ascii="Times New Roman" w:hAnsi="Times New Roman"/>
          <w:color w:val="auto"/>
          <w:sz w:val="26"/>
          <w:szCs w:val="26"/>
        </w:rPr>
        <w:t xml:space="preserve">Согласно Постановления Правления Пенсионного фонда Российской Федерации от 31.10.2022 № 245п «Об утверждении единой формы «Сведения для ведения индивидуального </w:t>
      </w:r>
      <w:r w:rsidRPr="00EB208A">
        <w:rPr>
          <w:rStyle w:val="fontstyle01"/>
          <w:rFonts w:ascii="Times New Roman" w:hAnsi="Times New Roman"/>
          <w:color w:val="auto"/>
          <w:sz w:val="26"/>
          <w:szCs w:val="26"/>
        </w:rPr>
        <w:t>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заполнения», а также п.</w:t>
      </w:r>
      <w:r w:rsidRPr="00EB208A" w:rsidR="0001078E">
        <w:rPr>
          <w:rStyle w:val="fontstyle01"/>
          <w:rFonts w:ascii="Times New Roman" w:hAnsi="Times New Roman"/>
          <w:color w:val="auto"/>
          <w:sz w:val="26"/>
          <w:szCs w:val="26"/>
        </w:rPr>
        <w:t xml:space="preserve"> </w:t>
      </w:r>
      <w:r w:rsidRPr="00EB208A">
        <w:rPr>
          <w:rStyle w:val="fontstyle01"/>
          <w:rFonts w:ascii="Times New Roman" w:hAnsi="Times New Roman"/>
          <w:color w:val="auto"/>
          <w:sz w:val="26"/>
          <w:szCs w:val="26"/>
        </w:rPr>
        <w:t>2 ст. 8 Федерального закона от</w:t>
      </w:r>
      <w:r w:rsidRPr="00EB208A">
        <w:rPr>
          <w:rStyle w:val="fontstyle01"/>
          <w:rFonts w:ascii="Times New Roman" w:hAnsi="Times New Roman"/>
          <w:color w:val="auto"/>
          <w:sz w:val="26"/>
          <w:szCs w:val="26"/>
        </w:rPr>
        <w:t xml:space="preserve"> 01.04.1996 № 27-ФЗ, страхователь представляет в органы Фонда сведения для индивидуального (персонифицированного) учета в составе единой формы сведений.</w:t>
      </w:r>
    </w:p>
    <w:p w:rsidR="00A6294F" w:rsidRPr="00EB208A" w:rsidP="00A6294F">
      <w:pPr>
        <w:autoSpaceDE w:val="0"/>
        <w:autoSpaceDN w:val="0"/>
        <w:ind w:firstLine="567"/>
        <w:jc w:val="both"/>
        <w:rPr>
          <w:rStyle w:val="fontstyle01"/>
          <w:rFonts w:ascii="Times New Roman" w:hAnsi="Times New Roman"/>
          <w:color w:val="auto"/>
          <w:sz w:val="26"/>
          <w:szCs w:val="26"/>
        </w:rPr>
      </w:pPr>
      <w:r w:rsidRPr="00EB208A">
        <w:rPr>
          <w:rStyle w:val="fontstyle01"/>
          <w:rFonts w:ascii="Times New Roman" w:hAnsi="Times New Roman"/>
          <w:color w:val="auto"/>
          <w:sz w:val="26"/>
          <w:szCs w:val="26"/>
        </w:rPr>
        <w:t>Единая форма сведений и порядок ее заполнения устанавливаются Фондом по согласованию с федеральным орга</w:t>
      </w:r>
      <w:r w:rsidRPr="00EB208A">
        <w:rPr>
          <w:rStyle w:val="fontstyle01"/>
          <w:rFonts w:ascii="Times New Roman" w:hAnsi="Times New Roman"/>
          <w:color w:val="auto"/>
          <w:sz w:val="26"/>
          <w:szCs w:val="26"/>
        </w:rPr>
        <w:t>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 Форматы единой формы сведений определяются Фондом.</w:t>
      </w:r>
    </w:p>
    <w:p w:rsidR="00A6294F" w:rsidRPr="00EB208A" w:rsidP="00A6294F">
      <w:pPr>
        <w:autoSpaceDE w:val="0"/>
        <w:autoSpaceDN w:val="0"/>
        <w:ind w:firstLine="567"/>
        <w:jc w:val="both"/>
        <w:rPr>
          <w:sz w:val="26"/>
          <w:szCs w:val="26"/>
          <w:lang w:bidi="ru-RU"/>
        </w:rPr>
      </w:pPr>
      <w:r w:rsidRPr="00EB208A">
        <w:rPr>
          <w:sz w:val="26"/>
          <w:szCs w:val="26"/>
          <w:lang w:bidi="ru-RU"/>
        </w:rPr>
        <w:t xml:space="preserve">Согласно </w:t>
      </w:r>
      <w:r w:rsidRPr="00EB208A">
        <w:rPr>
          <w:sz w:val="26"/>
          <w:szCs w:val="26"/>
          <w:lang w:bidi="ru-RU"/>
        </w:rPr>
        <w:t>пп</w:t>
      </w:r>
      <w:r w:rsidRPr="00EB208A">
        <w:rPr>
          <w:sz w:val="26"/>
          <w:szCs w:val="26"/>
          <w:lang w:bidi="ru-RU"/>
        </w:rPr>
        <w:t>. 1-3 п. 2 ст. 11 Федерального закон</w:t>
      </w:r>
      <w:r w:rsidRPr="00EB208A">
        <w:rPr>
          <w:sz w:val="26"/>
          <w:szCs w:val="26"/>
          <w:lang w:bidi="ru-RU"/>
        </w:rPr>
        <w:t>а от 01.04.1996 № 27-ФЗ</w:t>
      </w:r>
      <w:r w:rsidRPr="00EB208A" w:rsidR="002C5ACE">
        <w:rPr>
          <w:sz w:val="26"/>
          <w:szCs w:val="26"/>
          <w:lang w:bidi="ru-RU"/>
        </w:rPr>
        <w:t xml:space="preserve"> </w:t>
      </w:r>
      <w:r w:rsidRPr="00EB208A" w:rsidR="002C5ACE">
        <w:rPr>
          <w:sz w:val="26"/>
          <w:szCs w:val="26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EB208A">
        <w:rPr>
          <w:sz w:val="26"/>
          <w:szCs w:val="26"/>
          <w:lang w:bidi="ru-RU"/>
        </w:rPr>
        <w:t>, страхователь представляет о каждо</w:t>
      </w:r>
      <w:r w:rsidRPr="00EB208A" w:rsidR="002C5ACE">
        <w:rPr>
          <w:sz w:val="26"/>
          <w:szCs w:val="26"/>
          <w:lang w:bidi="ru-RU"/>
        </w:rPr>
        <w:t>м</w:t>
      </w:r>
      <w:r w:rsidRPr="00EB208A">
        <w:rPr>
          <w:sz w:val="26"/>
          <w:szCs w:val="26"/>
          <w:lang w:bidi="ru-RU"/>
        </w:rPr>
        <w:t xml:space="preserve"> работающем у него лице (включая лиц, заключивших договоры г</w:t>
      </w:r>
      <w:r w:rsidRPr="00EB208A">
        <w:rPr>
          <w:sz w:val="26"/>
          <w:szCs w:val="26"/>
          <w:lang w:bidi="ru-RU"/>
        </w:rPr>
        <w:t>ражданско-правового характера (далее - ГПХ (гражданско-правовой характер), ГПД - гражданско-правовой договор), предметом которых являет</w:t>
      </w:r>
      <w:r w:rsidRPr="00EB208A" w:rsidR="00C953A4">
        <w:rPr>
          <w:sz w:val="26"/>
          <w:szCs w:val="26"/>
          <w:lang w:bidi="ru-RU"/>
        </w:rPr>
        <w:t>ся</w:t>
      </w:r>
      <w:r w:rsidRPr="00EB208A">
        <w:rPr>
          <w:sz w:val="26"/>
          <w:szCs w:val="26"/>
          <w:lang w:bidi="ru-RU"/>
        </w:rPr>
        <w:t xml:space="preserve"> выполнение работ (оказание услуг), договоры авторского заказа, договоры об отчуждени</w:t>
      </w:r>
      <w:r w:rsidRPr="00EB208A" w:rsidR="00C953A4">
        <w:rPr>
          <w:sz w:val="26"/>
          <w:szCs w:val="26"/>
          <w:lang w:bidi="ru-RU"/>
        </w:rPr>
        <w:t>и</w:t>
      </w:r>
      <w:r w:rsidRPr="00EB208A">
        <w:rPr>
          <w:sz w:val="26"/>
          <w:szCs w:val="26"/>
          <w:lang w:bidi="ru-RU"/>
        </w:rPr>
        <w:t xml:space="preserve"> исключительного права на произве</w:t>
      </w:r>
      <w:r w:rsidRPr="00EB208A">
        <w:rPr>
          <w:sz w:val="26"/>
          <w:szCs w:val="26"/>
          <w:lang w:bidi="ru-RU"/>
        </w:rPr>
        <w:t>дения науки, литературы, искусства, издательские лицензионный договоры, лицензионные договоры о предоставлении права использования произведения науки литературы, искусства, в том числе договоры о передаче полномочий по управлению правами заключенные с орга</w:t>
      </w:r>
      <w:r w:rsidRPr="00EB208A">
        <w:rPr>
          <w:sz w:val="26"/>
          <w:szCs w:val="26"/>
          <w:lang w:bidi="ru-RU"/>
        </w:rPr>
        <w:t>низацией по управлению правами на коллективной основе) следующие сведения документы:</w:t>
      </w:r>
      <w:r w:rsidRPr="00EB208A" w:rsidR="00EE66BE">
        <w:rPr>
          <w:sz w:val="26"/>
          <w:szCs w:val="26"/>
          <w:lang w:bidi="ru-RU"/>
        </w:rPr>
        <w:t xml:space="preserve"> </w:t>
      </w:r>
      <w:r w:rsidRPr="00EB208A">
        <w:rPr>
          <w:sz w:val="26"/>
          <w:szCs w:val="26"/>
          <w:lang w:bidi="ru-RU"/>
        </w:rPr>
        <w:t>страховой номер индивидуального лицевого счета;</w:t>
      </w:r>
      <w:r w:rsidRPr="00EB208A" w:rsidR="00EE66BE">
        <w:rPr>
          <w:sz w:val="26"/>
          <w:szCs w:val="26"/>
          <w:lang w:bidi="ru-RU"/>
        </w:rPr>
        <w:t xml:space="preserve"> </w:t>
      </w:r>
      <w:r w:rsidRPr="00EB208A">
        <w:rPr>
          <w:sz w:val="26"/>
          <w:szCs w:val="26"/>
          <w:lang w:bidi="ru-RU"/>
        </w:rPr>
        <w:t>фамилию, имя и отчество;</w:t>
      </w:r>
      <w:r w:rsidRPr="00EB208A" w:rsidR="00EE66BE">
        <w:rPr>
          <w:sz w:val="26"/>
          <w:szCs w:val="26"/>
          <w:lang w:bidi="ru-RU"/>
        </w:rPr>
        <w:t xml:space="preserve"> </w:t>
      </w:r>
      <w:r w:rsidRPr="00EB208A">
        <w:rPr>
          <w:sz w:val="26"/>
          <w:szCs w:val="26"/>
          <w:lang w:bidi="ru-RU"/>
        </w:rPr>
        <w:t>периоды работы (деятельности), в том числе периоды работы (деятельности), включаемые в ста</w:t>
      </w:r>
      <w:r w:rsidRPr="00EB208A" w:rsidR="00EE66BE">
        <w:rPr>
          <w:sz w:val="26"/>
          <w:szCs w:val="26"/>
          <w:lang w:bidi="ru-RU"/>
        </w:rPr>
        <w:t>ж</w:t>
      </w:r>
      <w:r w:rsidRPr="00EB208A">
        <w:rPr>
          <w:sz w:val="26"/>
          <w:szCs w:val="26"/>
          <w:lang w:bidi="ru-RU"/>
        </w:rPr>
        <w:t xml:space="preserve"> для оп</w:t>
      </w:r>
      <w:r w:rsidRPr="00EB208A">
        <w:rPr>
          <w:sz w:val="26"/>
          <w:szCs w:val="26"/>
          <w:lang w:bidi="ru-RU"/>
        </w:rPr>
        <w:t>ределения права на досрочное назначение пенсии или на п</w:t>
      </w:r>
      <w:r w:rsidRPr="00EB208A" w:rsidR="00EE66BE">
        <w:rPr>
          <w:sz w:val="26"/>
          <w:szCs w:val="26"/>
          <w:lang w:bidi="ru-RU"/>
        </w:rPr>
        <w:t>овышение фиксированной выплаты к</w:t>
      </w:r>
      <w:r w:rsidRPr="00EB208A">
        <w:rPr>
          <w:sz w:val="26"/>
          <w:szCs w:val="26"/>
          <w:lang w:bidi="ru-RU"/>
        </w:rPr>
        <w:t xml:space="preserve"> пенсии (далее - форма ЕФС-1 раздел 1 подраздел 1.2).</w:t>
      </w:r>
    </w:p>
    <w:p w:rsidR="00A6294F" w:rsidRPr="00EB208A" w:rsidP="00A6294F">
      <w:pPr>
        <w:autoSpaceDE w:val="0"/>
        <w:autoSpaceDN w:val="0"/>
        <w:ind w:firstLine="567"/>
        <w:jc w:val="both"/>
        <w:rPr>
          <w:rStyle w:val="22"/>
          <w:b w:val="0"/>
          <w:color w:val="auto"/>
          <w:sz w:val="26"/>
          <w:szCs w:val="26"/>
        </w:rPr>
      </w:pPr>
      <w:r w:rsidRPr="00EB208A">
        <w:rPr>
          <w:sz w:val="26"/>
          <w:szCs w:val="26"/>
          <w:lang w:bidi="ru-RU"/>
        </w:rPr>
        <w:t xml:space="preserve">Согласно п. 3 ст. 11 Федерального закона от 01.04.1996 № 27-ФЗ, </w:t>
      </w:r>
      <w:r w:rsidRPr="00EB208A" w:rsidR="00EE66BE">
        <w:rPr>
          <w:sz w:val="26"/>
          <w:szCs w:val="26"/>
          <w:lang w:bidi="ru-RU"/>
        </w:rPr>
        <w:t xml:space="preserve">форма ЕФС-1, раздел 1, подраздел </w:t>
      </w:r>
      <w:r w:rsidRPr="00EB208A">
        <w:rPr>
          <w:sz w:val="26"/>
          <w:szCs w:val="26"/>
          <w:lang w:bidi="ru-RU"/>
        </w:rPr>
        <w:t>1.2 в отношении за</w:t>
      </w:r>
      <w:r w:rsidRPr="00EB208A">
        <w:rPr>
          <w:sz w:val="26"/>
          <w:szCs w:val="26"/>
          <w:lang w:bidi="ru-RU"/>
        </w:rPr>
        <w:t>страхованных лиц представляется страхователями</w:t>
      </w:r>
      <w:r w:rsidRPr="00EB208A" w:rsidR="00EE66BE">
        <w:rPr>
          <w:sz w:val="26"/>
          <w:szCs w:val="26"/>
          <w:lang w:bidi="ru-RU"/>
        </w:rPr>
        <w:t xml:space="preserve"> по окончании календарного года, но не</w:t>
      </w:r>
      <w:r w:rsidRPr="00EB208A">
        <w:rPr>
          <w:rStyle w:val="22"/>
          <w:b w:val="0"/>
          <w:color w:val="auto"/>
          <w:sz w:val="26"/>
          <w:szCs w:val="26"/>
        </w:rPr>
        <w:t xml:space="preserve"> позднее 25-го числа месяца, следующего за отчетным периодом.</w:t>
      </w:r>
    </w:p>
    <w:p w:rsidR="00843419" w:rsidRPr="00EB208A" w:rsidP="00A6294F">
      <w:pPr>
        <w:autoSpaceDE w:val="0"/>
        <w:autoSpaceDN w:val="0"/>
        <w:ind w:firstLine="567"/>
        <w:jc w:val="both"/>
        <w:rPr>
          <w:sz w:val="26"/>
          <w:szCs w:val="26"/>
        </w:rPr>
      </w:pPr>
      <w:r w:rsidRPr="00EB208A">
        <w:rPr>
          <w:bCs/>
          <w:sz w:val="26"/>
          <w:szCs w:val="26"/>
        </w:rPr>
        <w:t xml:space="preserve">В нарушение вышеуказанных норм, </w:t>
      </w:r>
      <w:r w:rsidRPr="00EB208A" w:rsidR="00241B9E">
        <w:rPr>
          <w:sz w:val="26"/>
          <w:szCs w:val="26"/>
        </w:rPr>
        <w:t>Ганджумян</w:t>
      </w:r>
      <w:r w:rsidRPr="00EB208A" w:rsidR="00241B9E">
        <w:rPr>
          <w:sz w:val="26"/>
          <w:szCs w:val="26"/>
        </w:rPr>
        <w:t xml:space="preserve"> О.В.</w:t>
      </w:r>
      <w:r w:rsidRPr="00EB208A" w:rsidR="00071E6C">
        <w:rPr>
          <w:sz w:val="26"/>
          <w:szCs w:val="26"/>
        </w:rPr>
        <w:t xml:space="preserve">, являясь </w:t>
      </w:r>
      <w:r w:rsidRPr="00EB208A" w:rsidR="000B16BA">
        <w:rPr>
          <w:sz w:val="26"/>
          <w:szCs w:val="26"/>
        </w:rPr>
        <w:t>директором</w:t>
      </w:r>
      <w:r w:rsidRPr="00EB208A" w:rsidR="00D83AAB">
        <w:rPr>
          <w:sz w:val="26"/>
          <w:szCs w:val="26"/>
        </w:rPr>
        <w:t xml:space="preserve"> </w:t>
      </w:r>
      <w:r w:rsidRPr="00EB208A" w:rsidR="005225B1">
        <w:rPr>
          <w:sz w:val="26"/>
          <w:szCs w:val="26"/>
        </w:rPr>
        <w:t>ООО «ЭНЕРГОСТРОЙ»</w:t>
      </w:r>
      <w:r w:rsidRPr="00EB208A" w:rsidR="00D83AAB">
        <w:rPr>
          <w:sz w:val="26"/>
          <w:szCs w:val="26"/>
        </w:rPr>
        <w:t xml:space="preserve"> </w:t>
      </w:r>
      <w:r w:rsidRPr="00EB208A">
        <w:rPr>
          <w:bCs/>
          <w:sz w:val="26"/>
          <w:szCs w:val="26"/>
        </w:rPr>
        <w:t xml:space="preserve">в установленные </w:t>
      </w:r>
      <w:r w:rsidRPr="00EB208A">
        <w:rPr>
          <w:bCs/>
          <w:sz w:val="26"/>
          <w:szCs w:val="26"/>
        </w:rPr>
        <w:t xml:space="preserve">законом сроки </w:t>
      </w:r>
      <w:r w:rsidRPr="00EB208A">
        <w:rPr>
          <w:sz w:val="26"/>
          <w:szCs w:val="26"/>
        </w:rPr>
        <w:t>сведения по форме ЕФС-1 раздел 1, подраздел 1.</w:t>
      </w:r>
      <w:r w:rsidRPr="00EB208A" w:rsidR="00620A79">
        <w:rPr>
          <w:sz w:val="26"/>
          <w:szCs w:val="26"/>
        </w:rPr>
        <w:t>2 (СТАЖ)</w:t>
      </w:r>
      <w:r w:rsidRPr="00EB208A">
        <w:rPr>
          <w:sz w:val="26"/>
          <w:szCs w:val="26"/>
        </w:rPr>
        <w:t xml:space="preserve"> </w:t>
      </w:r>
      <w:r w:rsidRPr="00EB208A" w:rsidR="00620A79">
        <w:rPr>
          <w:sz w:val="26"/>
          <w:szCs w:val="26"/>
        </w:rPr>
        <w:t xml:space="preserve">в отношении </w:t>
      </w:r>
      <w:r w:rsidRPr="00EB208A" w:rsidR="004E0A82">
        <w:rPr>
          <w:sz w:val="26"/>
          <w:szCs w:val="26"/>
        </w:rPr>
        <w:t>3</w:t>
      </w:r>
      <w:r w:rsidRPr="00EB208A" w:rsidR="00620A79">
        <w:rPr>
          <w:sz w:val="26"/>
          <w:szCs w:val="26"/>
        </w:rPr>
        <w:t xml:space="preserve"> з</w:t>
      </w:r>
      <w:r w:rsidRPr="00EB208A" w:rsidR="005635DB">
        <w:rPr>
          <w:sz w:val="26"/>
          <w:szCs w:val="26"/>
        </w:rPr>
        <w:t>астрахованн</w:t>
      </w:r>
      <w:r w:rsidRPr="00EB208A" w:rsidR="00BE720B">
        <w:rPr>
          <w:sz w:val="26"/>
          <w:szCs w:val="26"/>
        </w:rPr>
        <w:t>ых</w:t>
      </w:r>
      <w:r w:rsidRPr="00EB208A" w:rsidR="00677FDE">
        <w:rPr>
          <w:sz w:val="26"/>
          <w:szCs w:val="26"/>
        </w:rPr>
        <w:t xml:space="preserve"> лиц</w:t>
      </w:r>
      <w:r w:rsidRPr="00EB208A" w:rsidR="005635DB">
        <w:rPr>
          <w:sz w:val="26"/>
          <w:szCs w:val="26"/>
        </w:rPr>
        <w:t xml:space="preserve"> </w:t>
      </w:r>
      <w:r w:rsidRPr="00EB208A" w:rsidR="002F73B5">
        <w:rPr>
          <w:sz w:val="26"/>
          <w:szCs w:val="26"/>
        </w:rPr>
        <w:t xml:space="preserve">в срок до </w:t>
      </w:r>
      <w:r w:rsidRPr="00EB208A" w:rsidR="004E0A82">
        <w:rPr>
          <w:sz w:val="26"/>
          <w:szCs w:val="26"/>
        </w:rPr>
        <w:t>24 час. 00 мин. 17</w:t>
      </w:r>
      <w:r w:rsidRPr="00EB208A" w:rsidR="002F73B5">
        <w:rPr>
          <w:sz w:val="26"/>
          <w:szCs w:val="26"/>
        </w:rPr>
        <w:t>.</w:t>
      </w:r>
      <w:r w:rsidRPr="00EB208A" w:rsidR="004E0A82">
        <w:rPr>
          <w:sz w:val="26"/>
          <w:szCs w:val="26"/>
        </w:rPr>
        <w:t>02</w:t>
      </w:r>
      <w:r w:rsidRPr="00EB208A" w:rsidR="002F73B5">
        <w:rPr>
          <w:sz w:val="26"/>
          <w:szCs w:val="26"/>
        </w:rPr>
        <w:t>.20</w:t>
      </w:r>
      <w:r w:rsidRPr="00EB208A" w:rsidR="000B16BA">
        <w:rPr>
          <w:sz w:val="26"/>
          <w:szCs w:val="26"/>
        </w:rPr>
        <w:t>26</w:t>
      </w:r>
      <w:r w:rsidRPr="00EB208A" w:rsidR="002F73B5">
        <w:rPr>
          <w:sz w:val="26"/>
          <w:szCs w:val="26"/>
        </w:rPr>
        <w:t xml:space="preserve"> </w:t>
      </w:r>
      <w:r w:rsidRPr="00EB208A">
        <w:rPr>
          <w:bCs/>
          <w:sz w:val="26"/>
          <w:szCs w:val="26"/>
        </w:rPr>
        <w:t>не предоставил</w:t>
      </w:r>
      <w:r w:rsidRPr="00EB208A" w:rsidR="00B64BE6">
        <w:rPr>
          <w:bCs/>
          <w:sz w:val="26"/>
          <w:szCs w:val="26"/>
        </w:rPr>
        <w:t>а</w:t>
      </w:r>
      <w:r w:rsidRPr="00EB208A">
        <w:rPr>
          <w:bCs/>
          <w:sz w:val="26"/>
          <w:szCs w:val="26"/>
        </w:rPr>
        <w:t xml:space="preserve">. </w:t>
      </w:r>
    </w:p>
    <w:p w:rsidR="00A40C5A" w:rsidRPr="00EB208A" w:rsidP="0013468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 xml:space="preserve">Виновность </w:t>
      </w:r>
      <w:r w:rsidRPr="00EB208A">
        <w:rPr>
          <w:rFonts w:eastAsia="Times New Roman CYR"/>
          <w:sz w:val="26"/>
          <w:szCs w:val="26"/>
        </w:rPr>
        <w:t>в</w:t>
      </w:r>
      <w:r w:rsidRPr="00EB208A">
        <w:rPr>
          <w:sz w:val="26"/>
          <w:szCs w:val="26"/>
        </w:rPr>
        <w:t xml:space="preserve"> совершении вышеуказанных действий подтверждается исследованными судом: протоколом об административном правонарушении </w:t>
      </w:r>
      <w:r w:rsidRPr="00EB208A" w:rsidR="00843419">
        <w:rPr>
          <w:sz w:val="26"/>
          <w:szCs w:val="26"/>
        </w:rPr>
        <w:t>№</w:t>
      </w:r>
      <w:r w:rsidRPr="00EB208A">
        <w:rPr>
          <w:sz w:val="26"/>
          <w:szCs w:val="26"/>
        </w:rPr>
        <w:t xml:space="preserve">*** </w:t>
      </w:r>
      <w:r w:rsidRPr="00EB208A" w:rsidR="00843419">
        <w:rPr>
          <w:sz w:val="26"/>
          <w:szCs w:val="26"/>
        </w:rPr>
        <w:t xml:space="preserve">от </w:t>
      </w:r>
      <w:r w:rsidRPr="00EB208A" w:rsidR="00423B18">
        <w:rPr>
          <w:sz w:val="26"/>
          <w:szCs w:val="26"/>
        </w:rPr>
        <w:t>04</w:t>
      </w:r>
      <w:r w:rsidRPr="00EB208A" w:rsidR="00843419">
        <w:rPr>
          <w:sz w:val="26"/>
          <w:szCs w:val="26"/>
        </w:rPr>
        <w:t>.</w:t>
      </w:r>
      <w:r w:rsidRPr="00EB208A" w:rsidR="00423B18">
        <w:rPr>
          <w:sz w:val="26"/>
          <w:szCs w:val="26"/>
        </w:rPr>
        <w:t>08</w:t>
      </w:r>
      <w:r w:rsidRPr="00EB208A" w:rsidR="00843419">
        <w:rPr>
          <w:sz w:val="26"/>
          <w:szCs w:val="26"/>
        </w:rPr>
        <w:t>.</w:t>
      </w:r>
      <w:r w:rsidRPr="00EB208A" w:rsidR="00467644">
        <w:rPr>
          <w:sz w:val="26"/>
          <w:szCs w:val="26"/>
        </w:rPr>
        <w:t>20</w:t>
      </w:r>
      <w:r w:rsidRPr="00EB208A" w:rsidR="000B16BA">
        <w:rPr>
          <w:sz w:val="26"/>
          <w:szCs w:val="26"/>
        </w:rPr>
        <w:t>26</w:t>
      </w:r>
      <w:r w:rsidRPr="00EB208A">
        <w:rPr>
          <w:sz w:val="26"/>
          <w:szCs w:val="26"/>
        </w:rPr>
        <w:t xml:space="preserve">; </w:t>
      </w:r>
      <w:r w:rsidRPr="00EB208A" w:rsidR="000B16BA">
        <w:rPr>
          <w:sz w:val="26"/>
          <w:szCs w:val="26"/>
        </w:rPr>
        <w:t xml:space="preserve">выпиской ЕГРЮЛ; </w:t>
      </w:r>
      <w:r w:rsidRPr="00EB208A" w:rsidR="00674BBC">
        <w:rPr>
          <w:sz w:val="26"/>
          <w:szCs w:val="26"/>
        </w:rPr>
        <w:t>уведомлением об устранении ошибок и (или) несоответствий; извещением о доставке уведомления об устранении ошибок</w:t>
      </w:r>
      <w:r w:rsidRPr="00EB208A" w:rsidR="002A5DD3">
        <w:rPr>
          <w:sz w:val="26"/>
          <w:szCs w:val="26"/>
        </w:rPr>
        <w:t xml:space="preserve">; </w:t>
      </w:r>
      <w:r w:rsidRPr="00EB208A" w:rsidR="00843419">
        <w:rPr>
          <w:sz w:val="26"/>
          <w:szCs w:val="26"/>
        </w:rPr>
        <w:t xml:space="preserve">актом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 w:rsidRPr="00EB208A" w:rsidR="00E2349B">
        <w:rPr>
          <w:sz w:val="26"/>
          <w:szCs w:val="26"/>
        </w:rPr>
        <w:t>07</w:t>
      </w:r>
      <w:r w:rsidRPr="00EB208A" w:rsidR="00843419">
        <w:rPr>
          <w:sz w:val="26"/>
          <w:szCs w:val="26"/>
        </w:rPr>
        <w:t>.</w:t>
      </w:r>
      <w:r w:rsidRPr="00EB208A" w:rsidR="00E2349B">
        <w:rPr>
          <w:sz w:val="26"/>
          <w:szCs w:val="26"/>
        </w:rPr>
        <w:t>07</w:t>
      </w:r>
      <w:r w:rsidRPr="00EB208A" w:rsidR="00843419">
        <w:rPr>
          <w:sz w:val="26"/>
          <w:szCs w:val="26"/>
        </w:rPr>
        <w:t>.20</w:t>
      </w:r>
      <w:r w:rsidRPr="00EB208A" w:rsidR="002A5DD3">
        <w:rPr>
          <w:sz w:val="26"/>
          <w:szCs w:val="26"/>
        </w:rPr>
        <w:t>26</w:t>
      </w:r>
      <w:r w:rsidRPr="00EB208A" w:rsidR="00843419">
        <w:rPr>
          <w:sz w:val="26"/>
          <w:szCs w:val="26"/>
        </w:rPr>
        <w:t xml:space="preserve">; </w:t>
      </w:r>
    </w:p>
    <w:p w:rsidR="00134684" w:rsidRPr="00EB208A" w:rsidP="00134684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 xml:space="preserve">Таким образом, вина </w:t>
      </w:r>
      <w:r w:rsidRPr="00EB208A" w:rsidR="00E2349B">
        <w:rPr>
          <w:sz w:val="26"/>
          <w:szCs w:val="26"/>
        </w:rPr>
        <w:t>Ганджумян</w:t>
      </w:r>
      <w:r w:rsidRPr="00EB208A" w:rsidR="00E2349B">
        <w:rPr>
          <w:sz w:val="26"/>
          <w:szCs w:val="26"/>
        </w:rPr>
        <w:t xml:space="preserve"> О.В. </w:t>
      </w:r>
      <w:r w:rsidRPr="00EB208A">
        <w:rPr>
          <w:sz w:val="26"/>
          <w:szCs w:val="26"/>
        </w:rPr>
        <w:t xml:space="preserve">и </w:t>
      </w:r>
      <w:r w:rsidRPr="00EB208A" w:rsidR="00495513">
        <w:rPr>
          <w:sz w:val="26"/>
          <w:szCs w:val="26"/>
        </w:rPr>
        <w:t>его</w:t>
      </w:r>
      <w:r w:rsidRPr="00EB208A">
        <w:rPr>
          <w:sz w:val="26"/>
          <w:szCs w:val="26"/>
        </w:rPr>
        <w:t xml:space="preserve"> действия, а именно не своевременное предоставление отчета ЕФС-1, раздел 1, подраздел 1.</w:t>
      </w:r>
      <w:r w:rsidRPr="00EB208A" w:rsidR="008E0B53">
        <w:rPr>
          <w:sz w:val="26"/>
          <w:szCs w:val="26"/>
        </w:rPr>
        <w:t>2</w:t>
      </w:r>
      <w:r w:rsidRPr="00EB208A">
        <w:rPr>
          <w:sz w:val="26"/>
          <w:szCs w:val="26"/>
        </w:rPr>
        <w:t xml:space="preserve">, нашли свое подтверждение. </w:t>
      </w:r>
    </w:p>
    <w:p w:rsidR="00F638F6" w:rsidRPr="00EB208A" w:rsidP="00F638F6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 xml:space="preserve">Действия </w:t>
      </w:r>
      <w:r w:rsidRPr="00EB208A" w:rsidR="00E2349B">
        <w:rPr>
          <w:sz w:val="26"/>
          <w:szCs w:val="26"/>
        </w:rPr>
        <w:t>Ганджумян</w:t>
      </w:r>
      <w:r w:rsidRPr="00EB208A" w:rsidR="00E2349B">
        <w:rPr>
          <w:sz w:val="26"/>
          <w:szCs w:val="26"/>
        </w:rPr>
        <w:t xml:space="preserve"> О.В. </w:t>
      </w:r>
      <w:r w:rsidRPr="00EB208A">
        <w:rPr>
          <w:sz w:val="26"/>
          <w:szCs w:val="26"/>
        </w:rPr>
        <w:t>мировой судья квалифицирует по ч.</w:t>
      </w:r>
      <w:r w:rsidRPr="00EB208A" w:rsidR="00A2453A">
        <w:rPr>
          <w:sz w:val="26"/>
          <w:szCs w:val="26"/>
        </w:rPr>
        <w:t xml:space="preserve"> </w:t>
      </w:r>
      <w:r w:rsidRPr="00EB208A">
        <w:rPr>
          <w:sz w:val="26"/>
          <w:szCs w:val="26"/>
        </w:rPr>
        <w:t>1 ст. 15.33.2 КоАП РФ – как непредставление в установленный законодательством Ро</w:t>
      </w:r>
      <w:r w:rsidRPr="00EB208A">
        <w:rPr>
          <w:sz w:val="26"/>
          <w:szCs w:val="26"/>
        </w:rPr>
        <w:t>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</w:t>
      </w:r>
      <w:r w:rsidRPr="00EB208A">
        <w:rPr>
          <w:sz w:val="26"/>
          <w:szCs w:val="26"/>
        </w:rPr>
        <w:t>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за исключением случаев, предусмотренных часть</w:t>
      </w:r>
      <w:r w:rsidRPr="00EB208A">
        <w:rPr>
          <w:sz w:val="26"/>
          <w:szCs w:val="26"/>
        </w:rPr>
        <w:t>ю 2 настоящей статьи.</w:t>
      </w:r>
    </w:p>
    <w:p w:rsidR="00E2349B" w:rsidRPr="00EB208A" w:rsidP="00E2349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 w:rsidRPr="00EB208A">
        <w:rPr>
          <w:sz w:val="26"/>
          <w:szCs w:val="26"/>
        </w:rPr>
        <w:t>Ганджумян</w:t>
      </w:r>
      <w:r w:rsidRPr="00EB208A">
        <w:rPr>
          <w:sz w:val="26"/>
          <w:szCs w:val="26"/>
        </w:rPr>
        <w:t xml:space="preserve"> О.В.</w:t>
      </w:r>
    </w:p>
    <w:p w:rsidR="009064A3" w:rsidRPr="00EB208A" w:rsidP="00E2349B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</w:t>
      </w:r>
      <w:r w:rsidRPr="00EB208A">
        <w:rPr>
          <w:sz w:val="26"/>
          <w:szCs w:val="26"/>
        </w:rPr>
        <w:t xml:space="preserve">ции об административных правонарушениях, судья не усматривает. </w:t>
      </w:r>
    </w:p>
    <w:p w:rsidR="001D44E1" w:rsidRPr="00EB208A" w:rsidP="00EA5311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B208A">
        <w:rPr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 w:rsidR="001D44E1" w:rsidRPr="00EB208A" w:rsidP="00843419">
      <w:pPr>
        <w:jc w:val="center"/>
        <w:rPr>
          <w:sz w:val="26"/>
          <w:szCs w:val="26"/>
        </w:rPr>
      </w:pPr>
      <w:r w:rsidRPr="00EB208A">
        <w:rPr>
          <w:b/>
          <w:sz w:val="26"/>
          <w:szCs w:val="26"/>
        </w:rPr>
        <w:t>ПОСТАНОВИЛ</w:t>
      </w:r>
      <w:r w:rsidRPr="00EB208A">
        <w:rPr>
          <w:sz w:val="26"/>
          <w:szCs w:val="26"/>
        </w:rPr>
        <w:t>:</w:t>
      </w:r>
    </w:p>
    <w:p w:rsidR="00134684" w:rsidRPr="00EB208A" w:rsidP="00134684">
      <w:pPr>
        <w:pStyle w:val="BodyText2"/>
        <w:rPr>
          <w:color w:val="auto"/>
          <w:sz w:val="10"/>
          <w:szCs w:val="10"/>
        </w:rPr>
      </w:pPr>
    </w:p>
    <w:p w:rsidR="00730E18" w:rsidRPr="00EB208A" w:rsidP="00730E18">
      <w:pPr>
        <w:pStyle w:val="BodyText2"/>
        <w:ind w:firstLine="567"/>
        <w:rPr>
          <w:color w:val="auto"/>
          <w:szCs w:val="26"/>
        </w:rPr>
      </w:pPr>
      <w:r w:rsidRPr="00EB208A">
        <w:rPr>
          <w:color w:val="auto"/>
          <w:szCs w:val="26"/>
        </w:rPr>
        <w:t xml:space="preserve">Признать </w:t>
      </w:r>
      <w:r w:rsidRPr="00EB208A" w:rsidR="00E63A5E">
        <w:rPr>
          <w:color w:val="auto"/>
          <w:szCs w:val="26"/>
        </w:rPr>
        <w:t>директора</w:t>
      </w:r>
      <w:r w:rsidRPr="00EB208A" w:rsidR="00D83AAB">
        <w:rPr>
          <w:color w:val="auto"/>
          <w:szCs w:val="26"/>
        </w:rPr>
        <w:t xml:space="preserve"> </w:t>
      </w:r>
      <w:r w:rsidRPr="00EB208A" w:rsidR="005225B1">
        <w:rPr>
          <w:color w:val="auto"/>
          <w:szCs w:val="26"/>
        </w:rPr>
        <w:t>ООО «ЭНЕРГОСТРОЙ»</w:t>
      </w:r>
      <w:r w:rsidRPr="00EB208A" w:rsidR="00D83AAB">
        <w:rPr>
          <w:color w:val="auto"/>
          <w:szCs w:val="26"/>
        </w:rPr>
        <w:t xml:space="preserve"> </w:t>
      </w:r>
      <w:r w:rsidRPr="00EB208A" w:rsidR="00E2349B">
        <w:rPr>
          <w:color w:val="auto"/>
          <w:szCs w:val="26"/>
        </w:rPr>
        <w:t>Ганджумян</w:t>
      </w:r>
      <w:r w:rsidRPr="00EB208A" w:rsidR="00E2349B">
        <w:rPr>
          <w:color w:val="auto"/>
          <w:szCs w:val="26"/>
        </w:rPr>
        <w:t xml:space="preserve"> </w:t>
      </w:r>
      <w:r w:rsidRPr="00EB208A">
        <w:rPr>
          <w:color w:val="auto"/>
          <w:szCs w:val="26"/>
        </w:rPr>
        <w:t>О.В.</w:t>
      </w:r>
      <w:r w:rsidRPr="00EB208A" w:rsidR="00E2349B">
        <w:rPr>
          <w:color w:val="auto"/>
          <w:szCs w:val="26"/>
        </w:rPr>
        <w:t xml:space="preserve"> </w:t>
      </w:r>
      <w:r w:rsidRPr="00EB208A">
        <w:rPr>
          <w:color w:val="auto"/>
          <w:szCs w:val="26"/>
        </w:rPr>
        <w:t>виновн</w:t>
      </w:r>
      <w:r w:rsidRPr="00EB208A" w:rsidR="002A5012">
        <w:rPr>
          <w:color w:val="auto"/>
          <w:szCs w:val="26"/>
        </w:rPr>
        <w:t>ой</w:t>
      </w:r>
      <w:r w:rsidRPr="00EB208A">
        <w:rPr>
          <w:color w:val="auto"/>
          <w:szCs w:val="26"/>
        </w:rPr>
        <w:t xml:space="preserve"> в совершении административного правонарушения, предусмотренного ч.</w:t>
      </w:r>
      <w:r w:rsidRPr="00EB208A" w:rsidR="00134684">
        <w:rPr>
          <w:color w:val="auto"/>
          <w:szCs w:val="26"/>
        </w:rPr>
        <w:t xml:space="preserve"> </w:t>
      </w:r>
      <w:r w:rsidRPr="00EB208A">
        <w:rPr>
          <w:color w:val="auto"/>
          <w:szCs w:val="26"/>
        </w:rPr>
        <w:t xml:space="preserve">1 ст. 15.33.2 КоАП РФ, и назначить наказание в виде административного штрафа в размере </w:t>
      </w:r>
      <w:r w:rsidRPr="00EB208A" w:rsidR="00066CD4">
        <w:rPr>
          <w:color w:val="auto"/>
          <w:szCs w:val="26"/>
        </w:rPr>
        <w:t>300 (триста)</w:t>
      </w:r>
      <w:r w:rsidRPr="00EB208A">
        <w:rPr>
          <w:color w:val="auto"/>
          <w:szCs w:val="26"/>
        </w:rPr>
        <w:t xml:space="preserve"> рублей.  </w:t>
      </w:r>
    </w:p>
    <w:p w:rsidR="007C5C98" w:rsidRPr="00EB208A" w:rsidP="007C5C98">
      <w:pPr>
        <w:pStyle w:val="BodyText2"/>
        <w:ind w:firstLine="567"/>
        <w:rPr>
          <w:color w:val="auto"/>
          <w:szCs w:val="26"/>
        </w:rPr>
      </w:pPr>
      <w:r w:rsidRPr="00EB208A">
        <w:rPr>
          <w:color w:val="auto"/>
          <w:szCs w:val="26"/>
        </w:rPr>
        <w:t xml:space="preserve">Реквизиты для оплаты штрафа: </w:t>
      </w:r>
      <w:r w:rsidRPr="00EB208A" w:rsidR="00730E18">
        <w:rPr>
          <w:color w:val="auto"/>
          <w:szCs w:val="26"/>
        </w:rPr>
        <w:t>Наименование получателя платежа - УФК по Ханты-Мансийскому автономному округу - Югре (ОСФР по ХМАО - Югре, л/с 04874Ф87010)</w:t>
      </w:r>
      <w:r w:rsidRPr="00EB208A">
        <w:rPr>
          <w:color w:val="auto"/>
          <w:szCs w:val="26"/>
        </w:rPr>
        <w:t xml:space="preserve"> </w:t>
      </w:r>
      <w:r w:rsidRPr="00EB208A" w:rsidR="00730E18">
        <w:rPr>
          <w:color w:val="auto"/>
          <w:szCs w:val="26"/>
        </w:rPr>
        <w:t xml:space="preserve">ИНН получателя платежа - 8601002078 КПП получателя платежа </w:t>
      </w:r>
      <w:r w:rsidRPr="00EB208A">
        <w:rPr>
          <w:color w:val="auto"/>
          <w:szCs w:val="26"/>
        </w:rPr>
        <w:t>–</w:t>
      </w:r>
      <w:r w:rsidRPr="00EB208A" w:rsidR="00730E18">
        <w:rPr>
          <w:color w:val="auto"/>
          <w:szCs w:val="26"/>
        </w:rPr>
        <w:t xml:space="preserve"> 860101001</w:t>
      </w:r>
      <w:r w:rsidRPr="00EB208A">
        <w:rPr>
          <w:color w:val="auto"/>
          <w:szCs w:val="26"/>
        </w:rPr>
        <w:t xml:space="preserve"> </w:t>
      </w:r>
      <w:r w:rsidRPr="00EB208A" w:rsidR="00730E18">
        <w:rPr>
          <w:color w:val="auto"/>
          <w:szCs w:val="26"/>
        </w:rPr>
        <w:t xml:space="preserve">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</w:t>
      </w:r>
      <w:r w:rsidRPr="00EB208A">
        <w:rPr>
          <w:color w:val="auto"/>
          <w:szCs w:val="26"/>
        </w:rPr>
        <w:t>–</w:t>
      </w:r>
      <w:r w:rsidRPr="00EB208A" w:rsidR="00730E18">
        <w:rPr>
          <w:color w:val="auto"/>
          <w:szCs w:val="26"/>
        </w:rPr>
        <w:t xml:space="preserve"> 40102810245370000007</w:t>
      </w:r>
      <w:r w:rsidRPr="00EB208A">
        <w:rPr>
          <w:color w:val="auto"/>
          <w:szCs w:val="26"/>
        </w:rPr>
        <w:t>,</w:t>
      </w:r>
      <w:r w:rsidRPr="00EB208A">
        <w:rPr>
          <w:color w:val="auto"/>
          <w:szCs w:val="26"/>
        </w:rPr>
        <w:t xml:space="preserve"> </w:t>
      </w:r>
      <w:r w:rsidRPr="00EB208A" w:rsidR="00730E18">
        <w:rPr>
          <w:color w:val="auto"/>
          <w:szCs w:val="26"/>
        </w:rPr>
        <w:t xml:space="preserve">Наименование банка получателя - Операционно-кассовый центр № 8 Уральского главного управления Центрального банка Российской Федерации//ОКЦ № 8 Уральского ГУ Банка России БИК банка получателя </w:t>
      </w:r>
      <w:r w:rsidRPr="00EB208A">
        <w:rPr>
          <w:color w:val="auto"/>
          <w:szCs w:val="26"/>
        </w:rPr>
        <w:t>–</w:t>
      </w:r>
      <w:r w:rsidRPr="00EB208A" w:rsidR="00730E18">
        <w:rPr>
          <w:color w:val="auto"/>
          <w:szCs w:val="26"/>
        </w:rPr>
        <w:t xml:space="preserve"> 007162163</w:t>
      </w:r>
      <w:r w:rsidRPr="00EB208A">
        <w:rPr>
          <w:color w:val="auto"/>
          <w:szCs w:val="26"/>
        </w:rPr>
        <w:t xml:space="preserve">, </w:t>
      </w:r>
      <w:r w:rsidRPr="00EB208A" w:rsidR="00730E18">
        <w:rPr>
          <w:color w:val="auto"/>
          <w:szCs w:val="26"/>
        </w:rPr>
        <w:t>ОКТМО 71 874 000,</w:t>
      </w:r>
      <w:r w:rsidRPr="00EB208A">
        <w:rPr>
          <w:color w:val="auto"/>
          <w:szCs w:val="26"/>
        </w:rPr>
        <w:t xml:space="preserve"> </w:t>
      </w:r>
      <w:r w:rsidRPr="00EB208A" w:rsidR="00730E18">
        <w:rPr>
          <w:color w:val="auto"/>
          <w:szCs w:val="26"/>
        </w:rPr>
        <w:t xml:space="preserve">КБК79711601230060001140 УИН </w:t>
      </w:r>
      <w:r w:rsidRPr="00EB208A" w:rsidR="00DC4CFF">
        <w:rPr>
          <w:color w:val="auto"/>
          <w:szCs w:val="26"/>
        </w:rPr>
        <w:t>79702700000000450080</w:t>
      </w:r>
      <w:r w:rsidRPr="00EB208A">
        <w:rPr>
          <w:color w:val="auto"/>
          <w:szCs w:val="26"/>
        </w:rPr>
        <w:t>.</w:t>
      </w:r>
    </w:p>
    <w:p w:rsidR="00134684" w:rsidRPr="00EB208A" w:rsidP="007C5C98">
      <w:pPr>
        <w:pStyle w:val="BodyText2"/>
        <w:ind w:firstLine="567"/>
        <w:rPr>
          <w:color w:val="auto"/>
          <w:szCs w:val="26"/>
        </w:rPr>
      </w:pPr>
      <w:r w:rsidRPr="00EB208A">
        <w:rPr>
          <w:color w:val="auto"/>
          <w:szCs w:val="26"/>
        </w:rPr>
        <w:t>В соответствии с требованиями ч.</w:t>
      </w:r>
      <w:r w:rsidRPr="00EB208A" w:rsidR="00CF2ED7">
        <w:rPr>
          <w:color w:val="auto"/>
          <w:szCs w:val="26"/>
        </w:rPr>
        <w:t xml:space="preserve"> </w:t>
      </w:r>
      <w:r w:rsidRPr="00EB208A">
        <w:rPr>
          <w:color w:val="auto"/>
          <w:szCs w:val="26"/>
        </w:rPr>
        <w:t>1 ст.</w:t>
      </w:r>
      <w:r w:rsidRPr="00EB208A" w:rsidR="00CF2ED7">
        <w:rPr>
          <w:color w:val="auto"/>
          <w:szCs w:val="26"/>
        </w:rPr>
        <w:t xml:space="preserve"> </w:t>
      </w:r>
      <w:r w:rsidRPr="00EB208A">
        <w:rPr>
          <w:color w:val="auto"/>
          <w:szCs w:val="26"/>
        </w:rPr>
        <w:t>32.2 КоАП РФ административный штраф должен быть уплачен лицом, привлеченным к адми</w:t>
      </w:r>
      <w:r w:rsidRPr="00EB208A">
        <w:rPr>
          <w:color w:val="auto"/>
          <w:szCs w:val="26"/>
        </w:rPr>
        <w:t xml:space="preserve">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EB208A">
          <w:rPr>
            <w:rStyle w:val="Hyperlink"/>
            <w:color w:val="auto"/>
            <w:szCs w:val="26"/>
            <w:u w:val="none"/>
          </w:rPr>
          <w:t>статьей 31.5</w:t>
        </w:r>
      </w:hyperlink>
      <w:r w:rsidRPr="00EB208A">
        <w:rPr>
          <w:color w:val="auto"/>
          <w:szCs w:val="26"/>
        </w:rPr>
        <w:t xml:space="preserve"> КоАП РФ.</w:t>
      </w:r>
    </w:p>
    <w:p w:rsidR="00134684" w:rsidRPr="00EB208A" w:rsidP="00134684">
      <w:pPr>
        <w:pStyle w:val="BodyText2"/>
        <w:ind w:firstLine="567"/>
        <w:rPr>
          <w:color w:val="auto"/>
          <w:szCs w:val="26"/>
        </w:rPr>
      </w:pPr>
      <w:r w:rsidRPr="00EB208A">
        <w:rPr>
          <w:color w:val="auto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</w:t>
      </w:r>
      <w:r w:rsidRPr="00EB208A">
        <w:rPr>
          <w:color w:val="auto"/>
          <w:szCs w:val="26"/>
        </w:rPr>
        <w:t xml:space="preserve">информационной системе о государственных и муниципальных платежах, по </w:t>
      </w:r>
      <w:r w:rsidRPr="00EB208A">
        <w:rPr>
          <w:color w:val="auto"/>
          <w:szCs w:val="26"/>
        </w:rPr>
        <w:t xml:space="preserve">истечении срока, указанного в </w:t>
      </w:r>
      <w:hyperlink r:id="rId4" w:anchor="sub_32201" w:history="1">
        <w:r w:rsidRPr="00EB208A">
          <w:rPr>
            <w:rStyle w:val="Hyperlink"/>
            <w:color w:val="auto"/>
            <w:szCs w:val="26"/>
            <w:u w:val="none"/>
          </w:rPr>
          <w:t>части 1</w:t>
        </w:r>
      </w:hyperlink>
      <w:r w:rsidRPr="00EB208A">
        <w:rPr>
          <w:color w:val="auto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</w:t>
      </w:r>
      <w:r w:rsidRPr="00EB208A">
        <w:rPr>
          <w:color w:val="auto"/>
          <w:szCs w:val="26"/>
        </w:rPr>
        <w:t>тивного штрафа с отметкой о его неуплате судебному приставу-исполнителю для исполнения в порядке,</w:t>
      </w:r>
      <w:r w:rsidRPr="00EB208A">
        <w:rPr>
          <w:color w:val="auto"/>
          <w:szCs w:val="26"/>
        </w:rPr>
        <w:t xml:space="preserve"> предусмотренном </w:t>
      </w:r>
      <w:hyperlink r:id="rId5" w:history="1">
        <w:r w:rsidRPr="00EB208A">
          <w:rPr>
            <w:rStyle w:val="Hyperlink"/>
            <w:color w:val="auto"/>
            <w:szCs w:val="26"/>
            <w:u w:val="none"/>
          </w:rPr>
          <w:t>федеральным законодательством</w:t>
        </w:r>
      </w:hyperlink>
      <w:r w:rsidRPr="00EB208A">
        <w:rPr>
          <w:color w:val="auto"/>
          <w:szCs w:val="26"/>
        </w:rPr>
        <w:t>.</w:t>
      </w:r>
    </w:p>
    <w:p w:rsidR="00134684" w:rsidRPr="00EB208A" w:rsidP="00134684">
      <w:pPr>
        <w:pStyle w:val="BodyText2"/>
        <w:ind w:firstLine="567"/>
        <w:rPr>
          <w:color w:val="auto"/>
          <w:szCs w:val="26"/>
        </w:rPr>
      </w:pPr>
      <w:r w:rsidRPr="00EB208A">
        <w:rPr>
          <w:color w:val="auto"/>
          <w:szCs w:val="26"/>
        </w:rPr>
        <w:t xml:space="preserve">Постановление может быть обжаловано в течение 10 </w:t>
      </w:r>
      <w:r w:rsidRPr="00EB208A" w:rsidR="00C215EF">
        <w:rPr>
          <w:color w:val="auto"/>
          <w:szCs w:val="26"/>
        </w:rPr>
        <w:t>дней</w:t>
      </w:r>
      <w:r w:rsidRPr="00EB208A">
        <w:rPr>
          <w:color w:val="auto"/>
          <w:szCs w:val="26"/>
        </w:rPr>
        <w:t xml:space="preserve"> в </w:t>
      </w:r>
      <w:r w:rsidRPr="00EB208A">
        <w:rPr>
          <w:color w:val="auto"/>
          <w:szCs w:val="26"/>
        </w:rPr>
        <w:t>Нефтеюганский</w:t>
      </w:r>
      <w:r w:rsidRPr="00EB208A">
        <w:rPr>
          <w:color w:val="auto"/>
          <w:szCs w:val="26"/>
        </w:rPr>
        <w:t xml:space="preserve"> рай</w:t>
      </w:r>
      <w:r w:rsidRPr="00EB208A">
        <w:rPr>
          <w:color w:val="auto"/>
          <w:szCs w:val="26"/>
        </w:rPr>
        <w:t xml:space="preserve">онный суд Ханты - Мансийского автономного округа - Югры с подачей апелляционной жалобы </w:t>
      </w:r>
      <w:r w:rsidRPr="00EB208A">
        <w:rPr>
          <w:color w:val="auto"/>
          <w:szCs w:val="26"/>
        </w:rPr>
        <w:t>через мирового судью</w:t>
      </w:r>
      <w:r w:rsidRPr="00EB208A">
        <w:rPr>
          <w:color w:val="auto"/>
          <w:szCs w:val="26"/>
        </w:rPr>
        <w:t>. В этот же срок постановление может быть опротестовано прокурором.</w:t>
      </w:r>
    </w:p>
    <w:p w:rsidR="001D44E1" w:rsidRPr="00EB208A" w:rsidP="00843419">
      <w:pPr>
        <w:shd w:val="clear" w:color="auto" w:fill="FFFFFF"/>
        <w:ind w:firstLine="567"/>
        <w:jc w:val="both"/>
        <w:rPr>
          <w:bCs/>
          <w:sz w:val="26"/>
          <w:szCs w:val="26"/>
        </w:rPr>
      </w:pPr>
      <w:r w:rsidRPr="00EB208A">
        <w:rPr>
          <w:bCs/>
          <w:sz w:val="26"/>
          <w:szCs w:val="26"/>
        </w:rPr>
        <w:t xml:space="preserve"> </w:t>
      </w:r>
    </w:p>
    <w:p w:rsidR="00A156CA" w:rsidRPr="00EB208A" w:rsidP="00A156CA">
      <w:pPr>
        <w:rPr>
          <w:sz w:val="26"/>
          <w:szCs w:val="26"/>
        </w:rPr>
      </w:pPr>
      <w:r w:rsidRPr="00EB208A">
        <w:rPr>
          <w:sz w:val="26"/>
          <w:szCs w:val="26"/>
        </w:rPr>
        <w:t xml:space="preserve">                       Мировой судья</w:t>
      </w:r>
      <w:r w:rsidRPr="00EB208A">
        <w:rPr>
          <w:sz w:val="26"/>
          <w:szCs w:val="26"/>
        </w:rPr>
        <w:tab/>
        <w:t xml:space="preserve">        </w:t>
      </w:r>
      <w:r w:rsidRPr="00EB208A">
        <w:rPr>
          <w:sz w:val="26"/>
          <w:szCs w:val="26"/>
        </w:rPr>
        <w:tab/>
      </w:r>
      <w:r w:rsidRPr="00EB208A">
        <w:rPr>
          <w:sz w:val="26"/>
          <w:szCs w:val="26"/>
        </w:rPr>
        <w:tab/>
        <w:t xml:space="preserve">                         Т.П. Постовалова</w:t>
      </w:r>
    </w:p>
    <w:p w:rsidR="00A156CA" w:rsidRPr="00EB208A" w:rsidP="00A156CA">
      <w:pPr>
        <w:rPr>
          <w:sz w:val="26"/>
          <w:szCs w:val="26"/>
        </w:rPr>
      </w:pPr>
    </w:p>
    <w:p w:rsidR="00467644" w:rsidRPr="00EB208A" w:rsidP="00A156CA"/>
    <w:sectPr w:rsidSect="006B4202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AE0266"/>
    <w:multiLevelType w:val="multilevel"/>
    <w:tmpl w:val="79AC2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22"/>
    <w:rsid w:val="0001078E"/>
    <w:rsid w:val="00027E32"/>
    <w:rsid w:val="00054BE5"/>
    <w:rsid w:val="00066CD4"/>
    <w:rsid w:val="00067FB6"/>
    <w:rsid w:val="00071A21"/>
    <w:rsid w:val="00071E6C"/>
    <w:rsid w:val="000A36E9"/>
    <w:rsid w:val="000B16BA"/>
    <w:rsid w:val="000B409E"/>
    <w:rsid w:val="001005DC"/>
    <w:rsid w:val="00134684"/>
    <w:rsid w:val="001676E2"/>
    <w:rsid w:val="001737C9"/>
    <w:rsid w:val="00194CA1"/>
    <w:rsid w:val="001C6C64"/>
    <w:rsid w:val="001D44E1"/>
    <w:rsid w:val="001E2F95"/>
    <w:rsid w:val="001E3421"/>
    <w:rsid w:val="00220167"/>
    <w:rsid w:val="00241B9E"/>
    <w:rsid w:val="002448D9"/>
    <w:rsid w:val="00250741"/>
    <w:rsid w:val="00252064"/>
    <w:rsid w:val="00254D73"/>
    <w:rsid w:val="00255FAF"/>
    <w:rsid w:val="0025777A"/>
    <w:rsid w:val="002A5012"/>
    <w:rsid w:val="002A5DD3"/>
    <w:rsid w:val="002C5ACE"/>
    <w:rsid w:val="002D14A1"/>
    <w:rsid w:val="002D6827"/>
    <w:rsid w:val="002F1AA2"/>
    <w:rsid w:val="002F73B5"/>
    <w:rsid w:val="00304CED"/>
    <w:rsid w:val="00322746"/>
    <w:rsid w:val="00325FDB"/>
    <w:rsid w:val="00332290"/>
    <w:rsid w:val="00351516"/>
    <w:rsid w:val="00375F22"/>
    <w:rsid w:val="00383395"/>
    <w:rsid w:val="003859C5"/>
    <w:rsid w:val="003F4196"/>
    <w:rsid w:val="003F4538"/>
    <w:rsid w:val="00423B18"/>
    <w:rsid w:val="00432A61"/>
    <w:rsid w:val="00463392"/>
    <w:rsid w:val="00467644"/>
    <w:rsid w:val="00490EB7"/>
    <w:rsid w:val="00495513"/>
    <w:rsid w:val="004E0A82"/>
    <w:rsid w:val="004E2C4B"/>
    <w:rsid w:val="00517CD7"/>
    <w:rsid w:val="005225B1"/>
    <w:rsid w:val="00530F22"/>
    <w:rsid w:val="005635DB"/>
    <w:rsid w:val="00565D4D"/>
    <w:rsid w:val="0058051D"/>
    <w:rsid w:val="00593869"/>
    <w:rsid w:val="005A2903"/>
    <w:rsid w:val="005B4522"/>
    <w:rsid w:val="005C125C"/>
    <w:rsid w:val="005C6398"/>
    <w:rsid w:val="005C6D0D"/>
    <w:rsid w:val="005C7A06"/>
    <w:rsid w:val="00620A79"/>
    <w:rsid w:val="00626449"/>
    <w:rsid w:val="00626776"/>
    <w:rsid w:val="00637821"/>
    <w:rsid w:val="00661AB9"/>
    <w:rsid w:val="00670C23"/>
    <w:rsid w:val="00673B65"/>
    <w:rsid w:val="00674BBC"/>
    <w:rsid w:val="00677FDE"/>
    <w:rsid w:val="006B4202"/>
    <w:rsid w:val="006C01C1"/>
    <w:rsid w:val="006C7915"/>
    <w:rsid w:val="006D1E80"/>
    <w:rsid w:val="00711A4F"/>
    <w:rsid w:val="007122B4"/>
    <w:rsid w:val="00724BC3"/>
    <w:rsid w:val="00727236"/>
    <w:rsid w:val="00730E18"/>
    <w:rsid w:val="0073309E"/>
    <w:rsid w:val="00784617"/>
    <w:rsid w:val="007C1740"/>
    <w:rsid w:val="007C5C98"/>
    <w:rsid w:val="007D58B6"/>
    <w:rsid w:val="007E6A97"/>
    <w:rsid w:val="008071E5"/>
    <w:rsid w:val="00831203"/>
    <w:rsid w:val="00843419"/>
    <w:rsid w:val="00844131"/>
    <w:rsid w:val="00877EE6"/>
    <w:rsid w:val="0089171A"/>
    <w:rsid w:val="008C1046"/>
    <w:rsid w:val="008C66C4"/>
    <w:rsid w:val="008D2F40"/>
    <w:rsid w:val="008E0B53"/>
    <w:rsid w:val="009054B4"/>
    <w:rsid w:val="009064A3"/>
    <w:rsid w:val="00906FFC"/>
    <w:rsid w:val="00914F0E"/>
    <w:rsid w:val="009406AB"/>
    <w:rsid w:val="009C6139"/>
    <w:rsid w:val="009E436E"/>
    <w:rsid w:val="009E4F03"/>
    <w:rsid w:val="00A071A9"/>
    <w:rsid w:val="00A156CA"/>
    <w:rsid w:val="00A2453A"/>
    <w:rsid w:val="00A24BD2"/>
    <w:rsid w:val="00A40C5A"/>
    <w:rsid w:val="00A50BC9"/>
    <w:rsid w:val="00A6294F"/>
    <w:rsid w:val="00A6734B"/>
    <w:rsid w:val="00A82D95"/>
    <w:rsid w:val="00AA03E2"/>
    <w:rsid w:val="00AA1FED"/>
    <w:rsid w:val="00B126A8"/>
    <w:rsid w:val="00B30A86"/>
    <w:rsid w:val="00B565C2"/>
    <w:rsid w:val="00B64BE6"/>
    <w:rsid w:val="00BC2AAB"/>
    <w:rsid w:val="00BC60EC"/>
    <w:rsid w:val="00BD0362"/>
    <w:rsid w:val="00BD0ED2"/>
    <w:rsid w:val="00BE720B"/>
    <w:rsid w:val="00BF07CB"/>
    <w:rsid w:val="00BF5932"/>
    <w:rsid w:val="00C215EF"/>
    <w:rsid w:val="00C2779B"/>
    <w:rsid w:val="00C434BC"/>
    <w:rsid w:val="00C4658C"/>
    <w:rsid w:val="00C548BA"/>
    <w:rsid w:val="00C71BD0"/>
    <w:rsid w:val="00C953A4"/>
    <w:rsid w:val="00CA265B"/>
    <w:rsid w:val="00CB27AA"/>
    <w:rsid w:val="00CB3FC1"/>
    <w:rsid w:val="00CD3F8A"/>
    <w:rsid w:val="00CF2ED7"/>
    <w:rsid w:val="00D12B56"/>
    <w:rsid w:val="00D15567"/>
    <w:rsid w:val="00D676D1"/>
    <w:rsid w:val="00D83AAB"/>
    <w:rsid w:val="00D9116C"/>
    <w:rsid w:val="00DB38BA"/>
    <w:rsid w:val="00DB6914"/>
    <w:rsid w:val="00DC4631"/>
    <w:rsid w:val="00DC4CFF"/>
    <w:rsid w:val="00DC5A8D"/>
    <w:rsid w:val="00DE2ED8"/>
    <w:rsid w:val="00E2349B"/>
    <w:rsid w:val="00E26E81"/>
    <w:rsid w:val="00E63A5E"/>
    <w:rsid w:val="00E63EE0"/>
    <w:rsid w:val="00E72102"/>
    <w:rsid w:val="00E82003"/>
    <w:rsid w:val="00E904EE"/>
    <w:rsid w:val="00E96EC2"/>
    <w:rsid w:val="00EA5311"/>
    <w:rsid w:val="00EB208A"/>
    <w:rsid w:val="00EC7767"/>
    <w:rsid w:val="00EE4EB4"/>
    <w:rsid w:val="00EE66BE"/>
    <w:rsid w:val="00F638F6"/>
    <w:rsid w:val="00F6668B"/>
    <w:rsid w:val="00FB30AE"/>
    <w:rsid w:val="00FB625C"/>
    <w:rsid w:val="00FC3AA1"/>
    <w:rsid w:val="00FC6B21"/>
    <w:rsid w:val="00FD48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3BD21A-9ED3-4A57-9452-D050C1D5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1D44E1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1D4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1D44E1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1D4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1D44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D44E1"/>
    <w:pPr>
      <w:spacing w:after="150"/>
    </w:pPr>
  </w:style>
  <w:style w:type="paragraph" w:styleId="BodyText">
    <w:name w:val="Body Text"/>
    <w:basedOn w:val="Normal"/>
    <w:link w:val="a1"/>
    <w:uiPriority w:val="99"/>
    <w:unhideWhenUsed/>
    <w:rsid w:val="001D44E1"/>
    <w:pPr>
      <w:jc w:val="both"/>
    </w:pPr>
    <w:rPr>
      <w:sz w:val="26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1D44E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2"/>
    <w:uiPriority w:val="99"/>
    <w:unhideWhenUsed/>
    <w:rsid w:val="001D44E1"/>
    <w:pPr>
      <w:ind w:firstLine="567"/>
      <w:jc w:val="both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rsid w:val="001D4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uiPriority w:val="99"/>
    <w:unhideWhenUsed/>
    <w:rsid w:val="001D44E1"/>
    <w:pPr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1D44E1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3">
    <w:name w:val="Body Text 3"/>
    <w:basedOn w:val="Normal"/>
    <w:link w:val="3"/>
    <w:uiPriority w:val="99"/>
    <w:unhideWhenUsed/>
    <w:rsid w:val="001D44E1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rsid w:val="001D44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20"/>
    <w:uiPriority w:val="99"/>
    <w:unhideWhenUsed/>
    <w:rsid w:val="001D44E1"/>
    <w:pPr>
      <w:ind w:firstLine="720"/>
      <w:jc w:val="both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1D4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D44E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a3"/>
    <w:uiPriority w:val="99"/>
    <w:semiHidden/>
    <w:unhideWhenUsed/>
    <w:rsid w:val="008C1046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C104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(3) + Не полужирный"/>
    <w:basedOn w:val="DefaultParagraphFont"/>
    <w:rsid w:val="0013468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 + Полужирный"/>
    <w:basedOn w:val="DefaultParagraphFont"/>
    <w:rsid w:val="0013468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2pt">
    <w:name w:val="Заголовок №2 + 12 pt"/>
    <w:basedOn w:val="DefaultParagraphFont"/>
    <w:rsid w:val="001346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NoSpacing">
    <w:name w:val="No Spacing"/>
    <w:uiPriority w:val="1"/>
    <w:qFormat/>
    <w:rsid w:val="0013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DefaultParagraphFont"/>
    <w:link w:val="23"/>
    <w:rsid w:val="005C639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basedOn w:val="21"/>
    <w:rsid w:val="005C639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7pt">
    <w:name w:val="Основной текст (2) + 7 pt;Курсив"/>
    <w:basedOn w:val="21"/>
    <w:rsid w:val="005C639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Normal"/>
    <w:link w:val="21"/>
    <w:rsid w:val="005C6398"/>
    <w:pPr>
      <w:widowControl w:val="0"/>
      <w:shd w:val="clear" w:color="auto" w:fill="FFFFFF"/>
      <w:spacing w:line="259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192.168.50.125\justice2\judge_5\4.%20&#1050;&#1086;&#1040;&#1055;\6.11.2020\1746-&#1057;&#1084;&#1080;&#1088;&#1085;&#1086;&#1074;%20%20&#1095;.2%20&#1089;&#1090;.15.33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